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8E" w:rsidRPr="009A45DE" w:rsidRDefault="00BE768E" w:rsidP="00BE768E">
      <w:pPr>
        <w:pStyle w:val="Default"/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9A45DE">
        <w:rPr>
          <w:rFonts w:ascii="Arial" w:hAnsi="Arial" w:cs="Arial"/>
          <w:bCs/>
          <w:sz w:val="22"/>
          <w:szCs w:val="22"/>
        </w:rPr>
        <w:t xml:space="preserve">ÚPLNÉ ZNĚNÍ ZŘIZOVACÍ LISTINY </w:t>
      </w:r>
    </w:p>
    <w:p w:rsidR="00BE768E" w:rsidRPr="009A45DE" w:rsidRDefault="00BE768E" w:rsidP="00BE768E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A45DE">
        <w:rPr>
          <w:rFonts w:ascii="Arial" w:hAnsi="Arial" w:cs="Arial"/>
          <w:bCs/>
          <w:sz w:val="22"/>
          <w:szCs w:val="22"/>
        </w:rPr>
        <w:t xml:space="preserve">příspěvkové organizace </w:t>
      </w:r>
    </w:p>
    <w:p w:rsidR="00BE768E" w:rsidRPr="009A45DE" w:rsidRDefault="00D0017D" w:rsidP="00BE768E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Městské knihovny </w:t>
      </w:r>
      <w:r w:rsidR="00BE768E" w:rsidRPr="009A45DE">
        <w:rPr>
          <w:rFonts w:ascii="Arial" w:hAnsi="Arial" w:cs="Arial"/>
          <w:b/>
          <w:bCs/>
          <w:sz w:val="22"/>
          <w:szCs w:val="22"/>
        </w:rPr>
        <w:t>Dobříš</w:t>
      </w:r>
    </w:p>
    <w:p w:rsidR="00FD70B4" w:rsidRDefault="00BE768E" w:rsidP="00BE768E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9A45DE">
        <w:rPr>
          <w:rFonts w:ascii="Arial" w:hAnsi="Arial" w:cs="Arial"/>
          <w:bCs/>
          <w:sz w:val="22"/>
          <w:szCs w:val="22"/>
        </w:rPr>
        <w:t>s účinností od</w:t>
      </w:r>
      <w:r>
        <w:rPr>
          <w:rFonts w:ascii="Arial" w:hAnsi="Arial" w:cs="Arial"/>
          <w:bCs/>
          <w:sz w:val="22"/>
          <w:szCs w:val="22"/>
        </w:rPr>
        <w:t xml:space="preserve"> 15.09.2023</w:t>
      </w:r>
    </w:p>
    <w:p w:rsidR="00BE768E" w:rsidRDefault="00BE768E" w:rsidP="00BE768E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:rsidR="00BE768E" w:rsidRPr="00BE768E" w:rsidRDefault="00BE768E" w:rsidP="00BE768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BE768E" w:rsidRDefault="00BE768E" w:rsidP="00BE768E">
      <w:pPr>
        <w:pStyle w:val="Zkladntext"/>
        <w:widowControl/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9A45DE">
        <w:rPr>
          <w:rFonts w:ascii="Arial" w:hAnsi="Arial" w:cs="Arial"/>
          <w:sz w:val="22"/>
          <w:szCs w:val="22"/>
        </w:rPr>
        <w:t xml:space="preserve">Zřizovací listina příspěvkové organizace </w:t>
      </w:r>
      <w:r>
        <w:rPr>
          <w:rFonts w:ascii="Arial" w:hAnsi="Arial" w:cs="Arial"/>
          <w:bCs/>
          <w:sz w:val="22"/>
          <w:szCs w:val="22"/>
        </w:rPr>
        <w:t xml:space="preserve">Městské knihovny </w:t>
      </w:r>
      <w:r w:rsidRPr="009A45DE">
        <w:rPr>
          <w:rFonts w:ascii="Arial" w:hAnsi="Arial" w:cs="Arial"/>
          <w:bCs/>
          <w:sz w:val="22"/>
          <w:szCs w:val="22"/>
        </w:rPr>
        <w:t xml:space="preserve">Dobříše, vydaná </w:t>
      </w:r>
      <w:r w:rsidRPr="009A45DE">
        <w:rPr>
          <w:rFonts w:ascii="Arial" w:hAnsi="Arial" w:cs="Arial"/>
          <w:color w:val="auto"/>
          <w:sz w:val="22"/>
          <w:szCs w:val="22"/>
        </w:rPr>
        <w:t xml:space="preserve">na základě usnesení Zastupitelstva města Dobříše ze dne </w:t>
      </w:r>
      <w:proofErr w:type="gramStart"/>
      <w:r>
        <w:rPr>
          <w:rFonts w:ascii="Arial" w:hAnsi="Arial" w:cs="Arial"/>
          <w:color w:val="auto"/>
          <w:sz w:val="22"/>
          <w:szCs w:val="22"/>
        </w:rPr>
        <w:t>12.12.1991</w:t>
      </w:r>
      <w:proofErr w:type="gramEnd"/>
      <w:r w:rsidRPr="009A45DE">
        <w:rPr>
          <w:rFonts w:ascii="Arial" w:hAnsi="Arial" w:cs="Arial"/>
          <w:color w:val="auto"/>
          <w:sz w:val="22"/>
          <w:szCs w:val="22"/>
        </w:rPr>
        <w:t>,</w:t>
      </w:r>
      <w:r w:rsidRPr="009A45DE">
        <w:rPr>
          <w:rFonts w:ascii="Arial" w:hAnsi="Arial" w:cs="Arial"/>
          <w:sz w:val="22"/>
          <w:szCs w:val="22"/>
        </w:rPr>
        <w:t xml:space="preserve"> ve znění dodatku č. 1 schváleného usnesením č. 8/16/2004 ze dne 24.02.2004, ve znění dodatku č. 2 schváleného usnesením č.</w:t>
      </w:r>
      <w:r w:rsidR="002900D9">
        <w:rPr>
          <w:rFonts w:ascii="Arial" w:hAnsi="Arial" w:cs="Arial"/>
          <w:sz w:val="22"/>
          <w:szCs w:val="22"/>
        </w:rPr>
        <w:t> </w:t>
      </w:r>
      <w:r w:rsidRPr="009A45DE">
        <w:rPr>
          <w:rFonts w:ascii="Arial" w:hAnsi="Arial" w:cs="Arial"/>
          <w:sz w:val="22"/>
          <w:szCs w:val="22"/>
        </w:rPr>
        <w:t xml:space="preserve">16/22/2009 ze dne 17.09.2009, </w:t>
      </w:r>
      <w:r w:rsidRPr="00BE768E">
        <w:rPr>
          <w:rFonts w:ascii="Arial" w:hAnsi="Arial" w:cs="Arial"/>
          <w:sz w:val="22"/>
          <w:szCs w:val="22"/>
        </w:rPr>
        <w:t>ve znění dodatku č. 3 schváleného u</w:t>
      </w:r>
      <w:r w:rsidR="002900D9">
        <w:rPr>
          <w:rFonts w:ascii="Arial" w:hAnsi="Arial" w:cs="Arial"/>
          <w:sz w:val="22"/>
          <w:szCs w:val="22"/>
        </w:rPr>
        <w:t>snesením č. </w:t>
      </w:r>
      <w:r w:rsidRPr="00BE768E">
        <w:rPr>
          <w:rFonts w:ascii="Arial" w:hAnsi="Arial" w:cs="Arial"/>
          <w:sz w:val="22"/>
          <w:szCs w:val="22"/>
        </w:rPr>
        <w:t xml:space="preserve">12/25/2010 ze dne </w:t>
      </w:r>
      <w:r>
        <w:rPr>
          <w:rFonts w:ascii="Arial" w:hAnsi="Arial" w:cs="Arial"/>
          <w:sz w:val="22"/>
          <w:szCs w:val="22"/>
        </w:rPr>
        <w:t>0</w:t>
      </w:r>
      <w:r w:rsidRPr="00BE768E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0</w:t>
      </w:r>
      <w:r w:rsidRPr="00BE768E">
        <w:rPr>
          <w:rFonts w:ascii="Arial" w:hAnsi="Arial" w:cs="Arial"/>
          <w:sz w:val="22"/>
          <w:szCs w:val="22"/>
        </w:rPr>
        <w:t>6.2010</w:t>
      </w:r>
      <w:r>
        <w:rPr>
          <w:rFonts w:ascii="Arial" w:hAnsi="Arial" w:cs="Arial"/>
          <w:sz w:val="22"/>
          <w:szCs w:val="22"/>
        </w:rPr>
        <w:t>,</w:t>
      </w:r>
      <w:r w:rsidRPr="00BE768E">
        <w:rPr>
          <w:rFonts w:ascii="Arial" w:hAnsi="Arial" w:cs="Arial"/>
          <w:sz w:val="22"/>
          <w:szCs w:val="22"/>
        </w:rPr>
        <w:t xml:space="preserve"> ve znění zřizovací listiny</w:t>
      </w:r>
      <w:r>
        <w:rPr>
          <w:rFonts w:ascii="Arial" w:hAnsi="Arial" w:cs="Arial"/>
          <w:sz w:val="22"/>
          <w:szCs w:val="22"/>
        </w:rPr>
        <w:t xml:space="preserve"> –</w:t>
      </w:r>
      <w:r w:rsidRPr="00BE768E">
        <w:rPr>
          <w:rFonts w:ascii="Arial" w:hAnsi="Arial" w:cs="Arial"/>
          <w:sz w:val="22"/>
          <w:szCs w:val="22"/>
        </w:rPr>
        <w:t xml:space="preserve"> úplné znění schválené usnesením č. 7/28/2010 ze dne </w:t>
      </w:r>
      <w:r>
        <w:rPr>
          <w:rFonts w:ascii="Arial" w:hAnsi="Arial" w:cs="Arial"/>
          <w:sz w:val="22"/>
          <w:szCs w:val="22"/>
        </w:rPr>
        <w:t>0</w:t>
      </w:r>
      <w:r w:rsidRPr="00BE768E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0</w:t>
      </w:r>
      <w:r w:rsidRPr="00BE768E">
        <w:rPr>
          <w:rFonts w:ascii="Arial" w:hAnsi="Arial" w:cs="Arial"/>
          <w:sz w:val="22"/>
          <w:szCs w:val="22"/>
        </w:rPr>
        <w:t xml:space="preserve">9.2010, ve znění zřizovací listiny </w:t>
      </w:r>
      <w:r>
        <w:rPr>
          <w:rFonts w:ascii="Arial" w:hAnsi="Arial" w:cs="Arial"/>
          <w:sz w:val="22"/>
          <w:szCs w:val="22"/>
        </w:rPr>
        <w:t>–</w:t>
      </w:r>
      <w:r w:rsidRPr="00BE768E">
        <w:rPr>
          <w:rFonts w:ascii="Arial" w:hAnsi="Arial" w:cs="Arial"/>
          <w:sz w:val="22"/>
          <w:szCs w:val="22"/>
        </w:rPr>
        <w:t xml:space="preserve"> úplné znění schválené usnesením č. 17/28/2010 ze dne </w:t>
      </w:r>
      <w:r>
        <w:rPr>
          <w:rFonts w:ascii="Arial" w:hAnsi="Arial" w:cs="Arial"/>
          <w:sz w:val="22"/>
          <w:szCs w:val="22"/>
        </w:rPr>
        <w:t>0</w:t>
      </w:r>
      <w:r w:rsidRPr="00BE768E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0</w:t>
      </w:r>
      <w:r w:rsidRPr="00BE768E">
        <w:rPr>
          <w:rFonts w:ascii="Arial" w:hAnsi="Arial" w:cs="Arial"/>
          <w:sz w:val="22"/>
          <w:szCs w:val="22"/>
        </w:rPr>
        <w:t xml:space="preserve">9.2010, ve znění zřizovací listiny </w:t>
      </w:r>
      <w:r>
        <w:rPr>
          <w:rFonts w:ascii="Arial" w:hAnsi="Arial" w:cs="Arial"/>
          <w:sz w:val="22"/>
          <w:szCs w:val="22"/>
        </w:rPr>
        <w:t>–</w:t>
      </w:r>
      <w:r w:rsidRPr="00BE768E">
        <w:rPr>
          <w:rFonts w:ascii="Arial" w:hAnsi="Arial" w:cs="Arial"/>
          <w:sz w:val="22"/>
          <w:szCs w:val="22"/>
        </w:rPr>
        <w:t xml:space="preserve"> úplné znění </w:t>
      </w:r>
      <w:r>
        <w:rPr>
          <w:rFonts w:ascii="Arial" w:hAnsi="Arial" w:cs="Arial"/>
          <w:sz w:val="22"/>
          <w:szCs w:val="22"/>
        </w:rPr>
        <w:t xml:space="preserve">ze dne 01.10.2014 </w:t>
      </w:r>
      <w:r w:rsidRPr="00BE768E">
        <w:rPr>
          <w:rFonts w:ascii="Arial" w:hAnsi="Arial" w:cs="Arial"/>
          <w:sz w:val="22"/>
          <w:szCs w:val="22"/>
        </w:rPr>
        <w:t xml:space="preserve">schválené usnesením </w:t>
      </w:r>
      <w:r>
        <w:rPr>
          <w:rFonts w:ascii="Arial" w:hAnsi="Arial" w:cs="Arial"/>
          <w:sz w:val="22"/>
          <w:szCs w:val="22"/>
        </w:rPr>
        <w:t xml:space="preserve">č. </w:t>
      </w:r>
      <w:r w:rsidRPr="00BE768E">
        <w:rPr>
          <w:rFonts w:ascii="Arial" w:hAnsi="Arial" w:cs="Arial"/>
          <w:sz w:val="22"/>
          <w:szCs w:val="22"/>
        </w:rPr>
        <w:t>1</w:t>
      </w:r>
      <w:r w:rsidR="00F15E17">
        <w:rPr>
          <w:rFonts w:ascii="Arial" w:hAnsi="Arial" w:cs="Arial"/>
          <w:sz w:val="22"/>
          <w:szCs w:val="22"/>
        </w:rPr>
        <w:t>8</w:t>
      </w:r>
      <w:r w:rsidRPr="00BE768E">
        <w:rPr>
          <w:rFonts w:ascii="Arial" w:hAnsi="Arial" w:cs="Arial"/>
          <w:sz w:val="22"/>
          <w:szCs w:val="22"/>
        </w:rPr>
        <w:t>/28/2014/ZM ze dne 18.</w:t>
      </w:r>
      <w:r>
        <w:rPr>
          <w:rFonts w:ascii="Arial" w:hAnsi="Arial" w:cs="Arial"/>
          <w:sz w:val="22"/>
          <w:szCs w:val="22"/>
        </w:rPr>
        <w:t>0</w:t>
      </w:r>
      <w:r w:rsidRPr="00BE768E">
        <w:rPr>
          <w:rFonts w:ascii="Arial" w:hAnsi="Arial" w:cs="Arial"/>
          <w:sz w:val="22"/>
          <w:szCs w:val="22"/>
        </w:rPr>
        <w:t>9.2014</w:t>
      </w:r>
      <w:r w:rsidRPr="0041195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 </w:t>
      </w:r>
      <w:r w:rsidRPr="00BE768E">
        <w:rPr>
          <w:rFonts w:ascii="Arial" w:hAnsi="Arial" w:cs="Arial"/>
          <w:sz w:val="22"/>
          <w:szCs w:val="22"/>
        </w:rPr>
        <w:t xml:space="preserve">znění zřizovací listiny </w:t>
      </w:r>
      <w:r>
        <w:rPr>
          <w:rFonts w:ascii="Arial" w:hAnsi="Arial" w:cs="Arial"/>
          <w:sz w:val="22"/>
          <w:szCs w:val="22"/>
        </w:rPr>
        <w:t>–</w:t>
      </w:r>
      <w:r w:rsidRPr="00BE768E">
        <w:rPr>
          <w:rFonts w:ascii="Arial" w:hAnsi="Arial" w:cs="Arial"/>
          <w:sz w:val="22"/>
          <w:szCs w:val="22"/>
        </w:rPr>
        <w:t xml:space="preserve"> úplné znění </w:t>
      </w:r>
      <w:r>
        <w:rPr>
          <w:rFonts w:ascii="Arial" w:hAnsi="Arial" w:cs="Arial"/>
          <w:sz w:val="22"/>
          <w:szCs w:val="22"/>
        </w:rPr>
        <w:t xml:space="preserve">ze dne 01.05.2015 </w:t>
      </w:r>
      <w:r w:rsidRPr="00BE768E">
        <w:rPr>
          <w:rFonts w:ascii="Arial" w:hAnsi="Arial" w:cs="Arial"/>
          <w:sz w:val="22"/>
          <w:szCs w:val="22"/>
        </w:rPr>
        <w:t xml:space="preserve">schválené usnesením </w:t>
      </w:r>
      <w:r>
        <w:rPr>
          <w:rFonts w:ascii="Arial" w:hAnsi="Arial" w:cs="Arial"/>
          <w:sz w:val="22"/>
          <w:szCs w:val="22"/>
        </w:rPr>
        <w:t>č. </w:t>
      </w:r>
      <w:r w:rsidR="00193CFE">
        <w:rPr>
          <w:rFonts w:ascii="Arial" w:hAnsi="Arial" w:cs="Arial"/>
          <w:color w:val="auto"/>
          <w:sz w:val="22"/>
          <w:szCs w:val="22"/>
        </w:rPr>
        <w:t>13/4/2015/ZM</w:t>
      </w:r>
      <w:r w:rsidRPr="00BE768E">
        <w:rPr>
          <w:rFonts w:ascii="Arial" w:hAnsi="Arial" w:cs="Arial"/>
          <w:color w:val="auto"/>
          <w:sz w:val="22"/>
          <w:szCs w:val="22"/>
        </w:rPr>
        <w:t xml:space="preserve"> ze dne </w:t>
      </w:r>
      <w:r>
        <w:rPr>
          <w:rFonts w:ascii="Arial" w:hAnsi="Arial" w:cs="Arial"/>
          <w:color w:val="auto"/>
          <w:sz w:val="22"/>
          <w:szCs w:val="22"/>
        </w:rPr>
        <w:t>23.04.</w:t>
      </w:r>
      <w:r w:rsidRPr="00BE768E">
        <w:rPr>
          <w:rFonts w:ascii="Arial" w:hAnsi="Arial" w:cs="Arial"/>
          <w:color w:val="auto"/>
          <w:sz w:val="22"/>
          <w:szCs w:val="22"/>
        </w:rPr>
        <w:t>2015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BE768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 znění dodatku č. 1</w:t>
      </w:r>
      <w:r w:rsidR="002900D9">
        <w:rPr>
          <w:rFonts w:ascii="Arial" w:hAnsi="Arial" w:cs="Arial"/>
          <w:sz w:val="22"/>
          <w:szCs w:val="22"/>
        </w:rPr>
        <w:t xml:space="preserve"> schváleného usnesením č. 13</w:t>
      </w:r>
      <w:r>
        <w:rPr>
          <w:rFonts w:ascii="Arial" w:hAnsi="Arial" w:cs="Arial"/>
          <w:sz w:val="22"/>
          <w:szCs w:val="22"/>
        </w:rPr>
        <w:t>/6/2023/ZM</w:t>
      </w:r>
      <w:r w:rsidR="002900D9">
        <w:rPr>
          <w:rFonts w:ascii="Arial" w:hAnsi="Arial" w:cs="Arial"/>
          <w:sz w:val="22"/>
          <w:szCs w:val="22"/>
        </w:rPr>
        <w:t>-IX</w:t>
      </w:r>
      <w:r>
        <w:rPr>
          <w:rFonts w:ascii="Arial" w:hAnsi="Arial" w:cs="Arial"/>
          <w:sz w:val="22"/>
          <w:szCs w:val="22"/>
        </w:rPr>
        <w:t xml:space="preserve"> ze dne 14.09.2023, </w:t>
      </w:r>
      <w:r w:rsidRPr="00411950">
        <w:rPr>
          <w:rFonts w:ascii="Arial" w:hAnsi="Arial" w:cs="Arial"/>
          <w:sz w:val="22"/>
          <w:szCs w:val="22"/>
        </w:rPr>
        <w:t>zní:</w:t>
      </w:r>
      <w:r w:rsidRPr="009A45DE">
        <w:rPr>
          <w:rFonts w:ascii="Arial" w:hAnsi="Arial" w:cs="Arial"/>
          <w:sz w:val="22"/>
          <w:szCs w:val="22"/>
        </w:rPr>
        <w:t xml:space="preserve"> </w:t>
      </w:r>
    </w:p>
    <w:p w:rsidR="00BE768E" w:rsidRDefault="00BE768E" w:rsidP="00BE768E">
      <w:pPr>
        <w:pStyle w:val="Zkladntext"/>
        <w:widowControl/>
        <w:suppressAutoHyphens w:val="0"/>
        <w:spacing w:line="240" w:lineRule="auto"/>
        <w:rPr>
          <w:rFonts w:ascii="Arial" w:hAnsi="Arial" w:cs="Arial"/>
          <w:sz w:val="22"/>
          <w:szCs w:val="22"/>
        </w:rPr>
      </w:pPr>
    </w:p>
    <w:p w:rsidR="00C509AC" w:rsidRPr="00BE768E" w:rsidRDefault="00C509AC" w:rsidP="00BE768E">
      <w:pPr>
        <w:jc w:val="center"/>
        <w:rPr>
          <w:rFonts w:ascii="Arial" w:hAnsi="Arial" w:cs="Arial"/>
          <w:b/>
          <w:sz w:val="22"/>
          <w:szCs w:val="22"/>
        </w:rPr>
      </w:pPr>
    </w:p>
    <w:p w:rsidR="007F5ED0" w:rsidRPr="00BE768E" w:rsidRDefault="007F5ED0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 xml:space="preserve">Čl. </w:t>
      </w:r>
      <w:r w:rsidR="00CE2919" w:rsidRPr="00BE768E">
        <w:rPr>
          <w:rFonts w:ascii="Arial" w:hAnsi="Arial" w:cs="Arial"/>
          <w:b/>
          <w:sz w:val="22"/>
          <w:szCs w:val="22"/>
        </w:rPr>
        <w:t>I</w:t>
      </w:r>
    </w:p>
    <w:p w:rsidR="007F5ED0" w:rsidRPr="00BE768E" w:rsidRDefault="00BE768E" w:rsidP="00BE76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</w:t>
      </w:r>
      <w:r w:rsidR="007F5ED0" w:rsidRPr="00BE768E">
        <w:rPr>
          <w:rFonts w:ascii="Arial" w:hAnsi="Arial" w:cs="Arial"/>
          <w:b/>
          <w:sz w:val="22"/>
          <w:szCs w:val="22"/>
        </w:rPr>
        <w:t>značení zřizovatele</w:t>
      </w:r>
    </w:p>
    <w:p w:rsidR="007901B3" w:rsidRPr="00BE768E" w:rsidRDefault="007901B3" w:rsidP="00BE768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Zřizovatelem je město Dobříš, IČ</w:t>
      </w:r>
      <w:r w:rsidR="00BE768E">
        <w:rPr>
          <w:rFonts w:ascii="Arial" w:hAnsi="Arial" w:cs="Arial"/>
          <w:sz w:val="22"/>
          <w:szCs w:val="22"/>
        </w:rPr>
        <w:t>O</w:t>
      </w:r>
      <w:r w:rsidRPr="00BE768E">
        <w:rPr>
          <w:rFonts w:ascii="Arial" w:hAnsi="Arial" w:cs="Arial"/>
          <w:sz w:val="22"/>
          <w:szCs w:val="22"/>
        </w:rPr>
        <w:t xml:space="preserve"> 00242098, se sídlem Mírové nám</w:t>
      </w:r>
      <w:r w:rsidR="00BE768E">
        <w:rPr>
          <w:rFonts w:ascii="Arial" w:hAnsi="Arial" w:cs="Arial"/>
          <w:sz w:val="22"/>
          <w:szCs w:val="22"/>
        </w:rPr>
        <w:t>ěstí</w:t>
      </w:r>
      <w:r w:rsidRPr="00BE768E">
        <w:rPr>
          <w:rFonts w:ascii="Arial" w:hAnsi="Arial" w:cs="Arial"/>
          <w:sz w:val="22"/>
          <w:szCs w:val="22"/>
        </w:rPr>
        <w:t xml:space="preserve"> 119, </w:t>
      </w:r>
      <w:r w:rsidR="00BE768E">
        <w:rPr>
          <w:rFonts w:ascii="Arial" w:hAnsi="Arial" w:cs="Arial"/>
          <w:sz w:val="22"/>
          <w:szCs w:val="22"/>
        </w:rPr>
        <w:t xml:space="preserve">263 01 </w:t>
      </w:r>
      <w:r w:rsidRPr="00BE768E">
        <w:rPr>
          <w:rFonts w:ascii="Arial" w:hAnsi="Arial" w:cs="Arial"/>
          <w:sz w:val="22"/>
          <w:szCs w:val="22"/>
        </w:rPr>
        <w:t xml:space="preserve">Dobříš, okres Příbram. </w:t>
      </w:r>
    </w:p>
    <w:p w:rsidR="007F5ED0" w:rsidRPr="00BE768E" w:rsidRDefault="007F5ED0" w:rsidP="00BE768E">
      <w:pPr>
        <w:jc w:val="center"/>
        <w:rPr>
          <w:rFonts w:ascii="Arial" w:hAnsi="Arial" w:cs="Arial"/>
          <w:sz w:val="22"/>
          <w:szCs w:val="22"/>
        </w:rPr>
      </w:pPr>
    </w:p>
    <w:p w:rsidR="007F5ED0" w:rsidRPr="00BE768E" w:rsidRDefault="007F5ED0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 xml:space="preserve">Čl. II </w:t>
      </w:r>
    </w:p>
    <w:p w:rsidR="00CE2919" w:rsidRPr="00BE768E" w:rsidRDefault="00CE2919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Název organizace</w:t>
      </w:r>
    </w:p>
    <w:p w:rsidR="00AF5C7B" w:rsidRPr="00BE768E" w:rsidRDefault="00EC46E7" w:rsidP="00BE768E">
      <w:pPr>
        <w:pStyle w:val="Default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bCs/>
          <w:sz w:val="22"/>
          <w:szCs w:val="22"/>
        </w:rPr>
        <w:t>Městská knihovna Dobříš</w:t>
      </w:r>
    </w:p>
    <w:p w:rsidR="00CE2919" w:rsidRPr="00BE768E" w:rsidRDefault="00CE2919" w:rsidP="00BE768E">
      <w:pPr>
        <w:jc w:val="center"/>
        <w:rPr>
          <w:rFonts w:ascii="Arial" w:hAnsi="Arial" w:cs="Arial"/>
          <w:sz w:val="22"/>
          <w:szCs w:val="22"/>
        </w:rPr>
      </w:pPr>
    </w:p>
    <w:p w:rsidR="00CE2919" w:rsidRPr="00BE768E" w:rsidRDefault="00CE2919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III</w:t>
      </w:r>
    </w:p>
    <w:p w:rsidR="00CE2919" w:rsidRPr="00BE768E" w:rsidRDefault="00CE2919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Sídlo organizace</w:t>
      </w:r>
    </w:p>
    <w:p w:rsidR="007901B3" w:rsidRPr="00BE768E" w:rsidRDefault="00EC46E7" w:rsidP="00BE768E">
      <w:pPr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bCs/>
          <w:sz w:val="22"/>
          <w:szCs w:val="22"/>
        </w:rPr>
        <w:t>Školní 36</w:t>
      </w:r>
      <w:r w:rsidR="006A4950" w:rsidRPr="00BE768E">
        <w:rPr>
          <w:rFonts w:ascii="Arial" w:hAnsi="Arial" w:cs="Arial"/>
          <w:bCs/>
          <w:sz w:val="22"/>
          <w:szCs w:val="22"/>
        </w:rPr>
        <w:t>, 263 01</w:t>
      </w:r>
      <w:r w:rsidR="00BE768E">
        <w:rPr>
          <w:rFonts w:ascii="Arial" w:hAnsi="Arial" w:cs="Arial"/>
          <w:bCs/>
          <w:sz w:val="22"/>
          <w:szCs w:val="22"/>
        </w:rPr>
        <w:t xml:space="preserve"> </w:t>
      </w:r>
      <w:r w:rsidR="00BE768E" w:rsidRPr="00BE768E">
        <w:rPr>
          <w:rFonts w:ascii="Arial" w:hAnsi="Arial" w:cs="Arial"/>
          <w:bCs/>
          <w:sz w:val="22"/>
          <w:szCs w:val="22"/>
        </w:rPr>
        <w:t>Dobříš</w:t>
      </w:r>
      <w:r w:rsidR="006A4950" w:rsidRPr="00BE768E">
        <w:rPr>
          <w:rFonts w:ascii="Arial" w:hAnsi="Arial" w:cs="Arial"/>
          <w:bCs/>
          <w:sz w:val="22"/>
          <w:szCs w:val="22"/>
        </w:rPr>
        <w:t>, okres Příbram</w:t>
      </w:r>
    </w:p>
    <w:p w:rsidR="00BE768E" w:rsidRDefault="00BE768E" w:rsidP="00BE768E">
      <w:pPr>
        <w:jc w:val="center"/>
        <w:rPr>
          <w:rFonts w:ascii="Arial" w:hAnsi="Arial" w:cs="Arial"/>
          <w:b/>
          <w:sz w:val="22"/>
          <w:szCs w:val="22"/>
        </w:rPr>
      </w:pPr>
    </w:p>
    <w:p w:rsidR="00CE2919" w:rsidRPr="00BE768E" w:rsidRDefault="00CE2919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IV</w:t>
      </w:r>
    </w:p>
    <w:p w:rsidR="00CE2919" w:rsidRPr="00BE768E" w:rsidRDefault="00CE2919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Identifikační číslo organizace</w:t>
      </w:r>
    </w:p>
    <w:p w:rsidR="00CE2919" w:rsidRDefault="00EC46E7" w:rsidP="00BE768E">
      <w:pPr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00874469</w:t>
      </w:r>
    </w:p>
    <w:p w:rsidR="00BE768E" w:rsidRPr="00BE768E" w:rsidRDefault="00BE768E" w:rsidP="00BE768E">
      <w:pPr>
        <w:rPr>
          <w:rFonts w:ascii="Arial" w:hAnsi="Arial" w:cs="Arial"/>
          <w:sz w:val="22"/>
          <w:szCs w:val="22"/>
        </w:rPr>
      </w:pPr>
    </w:p>
    <w:p w:rsidR="00CE2919" w:rsidRPr="00BE768E" w:rsidRDefault="00CE2919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V</w:t>
      </w:r>
    </w:p>
    <w:p w:rsidR="00CE2919" w:rsidRPr="00BE768E" w:rsidRDefault="00CE2919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Právní forma organizace</w:t>
      </w:r>
    </w:p>
    <w:p w:rsidR="00AB666E" w:rsidRPr="00BE768E" w:rsidRDefault="00AB666E" w:rsidP="00BE768E">
      <w:pPr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Příspěvková organizace dle § 27 odst. 1 zákona č. 250/2000 Sb.</w:t>
      </w:r>
    </w:p>
    <w:p w:rsidR="00860675" w:rsidRPr="00BE768E" w:rsidRDefault="00860675" w:rsidP="00BE768E">
      <w:pPr>
        <w:jc w:val="center"/>
        <w:rPr>
          <w:rFonts w:ascii="Arial" w:hAnsi="Arial" w:cs="Arial"/>
          <w:b/>
          <w:sz w:val="22"/>
          <w:szCs w:val="22"/>
        </w:rPr>
      </w:pPr>
    </w:p>
    <w:p w:rsidR="00CE2919" w:rsidRPr="00BE768E" w:rsidRDefault="00CE2919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VI</w:t>
      </w:r>
    </w:p>
    <w:p w:rsidR="00CE2919" w:rsidRPr="00BE768E" w:rsidRDefault="00CE2919" w:rsidP="00BE768E">
      <w:pPr>
        <w:jc w:val="center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Vymezení hlavního účelu a předmětu činnosti organizace</w:t>
      </w:r>
    </w:p>
    <w:p w:rsidR="00BE768E" w:rsidRDefault="00BE768E" w:rsidP="00BE768E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bCs/>
          <w:sz w:val="22"/>
          <w:szCs w:val="22"/>
        </w:rPr>
        <w:t xml:space="preserve">Hlavním účelem příspěvkové organizace je </w:t>
      </w:r>
      <w:r w:rsidRPr="00BE768E">
        <w:rPr>
          <w:rFonts w:ascii="Arial" w:hAnsi="Arial" w:cs="Arial"/>
          <w:sz w:val="22"/>
          <w:szCs w:val="22"/>
        </w:rPr>
        <w:t xml:space="preserve">poskytování v souladu se zákonem </w:t>
      </w:r>
      <w:r>
        <w:rPr>
          <w:rFonts w:ascii="Arial" w:hAnsi="Arial" w:cs="Arial"/>
          <w:sz w:val="22"/>
          <w:szCs w:val="22"/>
        </w:rPr>
        <w:t>č. </w:t>
      </w:r>
      <w:r w:rsidRPr="00BE768E">
        <w:rPr>
          <w:rFonts w:ascii="Arial" w:hAnsi="Arial" w:cs="Arial"/>
          <w:sz w:val="22"/>
          <w:szCs w:val="22"/>
        </w:rPr>
        <w:t>257/2001 Sb.</w:t>
      </w:r>
      <w:r>
        <w:rPr>
          <w:rFonts w:ascii="Arial" w:hAnsi="Arial" w:cs="Arial"/>
          <w:sz w:val="22"/>
          <w:szCs w:val="22"/>
        </w:rPr>
        <w:t>,</w:t>
      </w:r>
      <w:r w:rsidRPr="00BE768E">
        <w:rPr>
          <w:rFonts w:ascii="Arial" w:hAnsi="Arial" w:cs="Arial"/>
          <w:sz w:val="22"/>
          <w:szCs w:val="22"/>
        </w:rPr>
        <w:t xml:space="preserve"> o knihovnách a podmínkách provozování veřejných knihovnických </w:t>
      </w:r>
      <w:r>
        <w:rPr>
          <w:rFonts w:ascii="Arial" w:hAnsi="Arial" w:cs="Arial"/>
          <w:sz w:val="22"/>
          <w:szCs w:val="22"/>
        </w:rPr>
        <w:t>a </w:t>
      </w:r>
      <w:r w:rsidRPr="00BE768E">
        <w:rPr>
          <w:rFonts w:ascii="Arial" w:hAnsi="Arial" w:cs="Arial"/>
          <w:sz w:val="22"/>
          <w:szCs w:val="22"/>
        </w:rPr>
        <w:t xml:space="preserve">informačních služeb (knihovní zákon), v platném znění, veřejných knihovnických </w:t>
      </w:r>
      <w:r>
        <w:rPr>
          <w:rFonts w:ascii="Arial" w:hAnsi="Arial" w:cs="Arial"/>
          <w:sz w:val="22"/>
          <w:szCs w:val="22"/>
        </w:rPr>
        <w:t>a </w:t>
      </w:r>
      <w:r w:rsidRPr="00BE768E">
        <w:rPr>
          <w:rFonts w:ascii="Arial" w:hAnsi="Arial" w:cs="Arial"/>
          <w:sz w:val="22"/>
          <w:szCs w:val="22"/>
        </w:rPr>
        <w:t xml:space="preserve">informačních služeb.   </w:t>
      </w:r>
    </w:p>
    <w:p w:rsidR="00093F80" w:rsidRPr="00BE768E" w:rsidRDefault="00093F80" w:rsidP="00BE768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Předmětem činnosti příspěvkové organizace je zpřístupňování v souladu se zákonem</w:t>
      </w:r>
      <w:r w:rsidR="00BE768E">
        <w:rPr>
          <w:rFonts w:ascii="Arial" w:hAnsi="Arial" w:cs="Arial"/>
          <w:sz w:val="22"/>
          <w:szCs w:val="22"/>
        </w:rPr>
        <w:t xml:space="preserve"> č. </w:t>
      </w:r>
      <w:r w:rsidRPr="00BE768E">
        <w:rPr>
          <w:rFonts w:ascii="Arial" w:hAnsi="Arial" w:cs="Arial"/>
          <w:sz w:val="22"/>
          <w:szCs w:val="22"/>
        </w:rPr>
        <w:t>257/2001 Sb.</w:t>
      </w:r>
      <w:r w:rsidR="00BE768E">
        <w:rPr>
          <w:rFonts w:ascii="Arial" w:hAnsi="Arial" w:cs="Arial"/>
          <w:sz w:val="22"/>
          <w:szCs w:val="22"/>
        </w:rPr>
        <w:t>,</w:t>
      </w:r>
      <w:r w:rsidRPr="00BE768E">
        <w:rPr>
          <w:rFonts w:ascii="Arial" w:hAnsi="Arial" w:cs="Arial"/>
          <w:sz w:val="22"/>
          <w:szCs w:val="22"/>
        </w:rPr>
        <w:t xml:space="preserve"> o knihovnách a podmínkách provozování veřejných knihovnických </w:t>
      </w:r>
      <w:r w:rsidR="00BE768E">
        <w:rPr>
          <w:rFonts w:ascii="Arial" w:hAnsi="Arial" w:cs="Arial"/>
          <w:sz w:val="22"/>
          <w:szCs w:val="22"/>
        </w:rPr>
        <w:t>a </w:t>
      </w:r>
      <w:r w:rsidRPr="00BE768E">
        <w:rPr>
          <w:rFonts w:ascii="Arial" w:hAnsi="Arial" w:cs="Arial"/>
          <w:sz w:val="22"/>
          <w:szCs w:val="22"/>
        </w:rPr>
        <w:t xml:space="preserve">informačních služeb (knihovní zákon), v platném znění, knihovních dokumentů </w:t>
      </w:r>
      <w:r w:rsidR="00BE768E">
        <w:rPr>
          <w:rFonts w:ascii="Arial" w:hAnsi="Arial" w:cs="Arial"/>
          <w:sz w:val="22"/>
          <w:szCs w:val="22"/>
        </w:rPr>
        <w:t>z </w:t>
      </w:r>
      <w:r w:rsidRPr="00BE768E">
        <w:rPr>
          <w:rFonts w:ascii="Arial" w:hAnsi="Arial" w:cs="Arial"/>
          <w:sz w:val="22"/>
          <w:szCs w:val="22"/>
        </w:rPr>
        <w:t>knihovního fondu knihovny nebo prostřednictvím meziknihovních služeb z knihovního fondu jiné knihovny, poskytování ústních bibliografických, referenčních a faktografických informací a rešerší, zprostředkování informací z vnějších informačních zdrojů, zejména informací ze státní správy a samosprávy, umožnění přístup</w:t>
      </w:r>
      <w:r w:rsidR="002900D9">
        <w:rPr>
          <w:rFonts w:ascii="Arial" w:hAnsi="Arial" w:cs="Arial"/>
          <w:sz w:val="22"/>
          <w:szCs w:val="22"/>
        </w:rPr>
        <w:t xml:space="preserve">u k informacím na internetu, </w:t>
      </w:r>
      <w:r w:rsidR="002900D9">
        <w:rPr>
          <w:rFonts w:ascii="Arial" w:hAnsi="Arial" w:cs="Arial"/>
          <w:sz w:val="22"/>
          <w:szCs w:val="22"/>
        </w:rPr>
        <w:lastRenderedPageBreak/>
        <w:t>ke </w:t>
      </w:r>
      <w:r w:rsidRPr="00BE768E">
        <w:rPr>
          <w:rFonts w:ascii="Arial" w:hAnsi="Arial" w:cs="Arial"/>
          <w:sz w:val="22"/>
          <w:szCs w:val="22"/>
        </w:rPr>
        <w:t>kterým má knihovna bezplatný přístup. Příspěvková organizace může dále poskytovat další služby spočívající zejména v umožnění př</w:t>
      </w:r>
      <w:r w:rsidR="00BE768E">
        <w:rPr>
          <w:rFonts w:ascii="Arial" w:hAnsi="Arial" w:cs="Arial"/>
          <w:sz w:val="22"/>
          <w:szCs w:val="22"/>
        </w:rPr>
        <w:t>ístupu k placeným informacím na </w:t>
      </w:r>
      <w:r w:rsidRPr="00BE768E">
        <w:rPr>
          <w:rFonts w:ascii="Arial" w:hAnsi="Arial" w:cs="Arial"/>
          <w:sz w:val="22"/>
          <w:szCs w:val="22"/>
        </w:rPr>
        <w:t>internetu, v kulturní, výchovné a vzdělávací činnosti, ve vy</w:t>
      </w:r>
      <w:r w:rsidR="002900D9">
        <w:rPr>
          <w:rFonts w:ascii="Arial" w:hAnsi="Arial" w:cs="Arial"/>
          <w:sz w:val="22"/>
          <w:szCs w:val="22"/>
        </w:rPr>
        <w:t>dávání tematických publikací, v </w:t>
      </w:r>
      <w:r w:rsidRPr="00BE768E">
        <w:rPr>
          <w:rFonts w:ascii="Arial" w:hAnsi="Arial" w:cs="Arial"/>
          <w:sz w:val="22"/>
          <w:szCs w:val="22"/>
        </w:rPr>
        <w:t>poskytování reprografických služeb, v poskytování písemných bibliografických, referenčních a faktografických informací a rešerší.</w:t>
      </w:r>
    </w:p>
    <w:p w:rsidR="00AE4385" w:rsidRPr="00BE768E" w:rsidRDefault="00AE4385" w:rsidP="00BE768E">
      <w:pPr>
        <w:jc w:val="center"/>
        <w:rPr>
          <w:rFonts w:ascii="Arial" w:hAnsi="Arial" w:cs="Arial"/>
          <w:b/>
          <w:sz w:val="22"/>
          <w:szCs w:val="22"/>
        </w:rPr>
      </w:pPr>
    </w:p>
    <w:p w:rsidR="00CD6396" w:rsidRPr="00BE768E" w:rsidRDefault="00CD6396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VII</w:t>
      </w:r>
    </w:p>
    <w:p w:rsidR="00CD6396" w:rsidRPr="00BE768E" w:rsidRDefault="00CD6396" w:rsidP="00BE768E">
      <w:pPr>
        <w:jc w:val="center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Statutární orgán organizace</w:t>
      </w:r>
    </w:p>
    <w:p w:rsidR="00CD6396" w:rsidRPr="00BE768E" w:rsidRDefault="00CD6396" w:rsidP="00BE768E">
      <w:pPr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Statutárním orgánem př</w:t>
      </w:r>
      <w:r w:rsidR="00FB6535">
        <w:rPr>
          <w:rFonts w:ascii="Arial" w:hAnsi="Arial" w:cs="Arial"/>
          <w:sz w:val="22"/>
          <w:szCs w:val="22"/>
        </w:rPr>
        <w:t>íspěvkové organizace je ředitel</w:t>
      </w:r>
      <w:r w:rsidRPr="00BE768E">
        <w:rPr>
          <w:rFonts w:ascii="Arial" w:hAnsi="Arial" w:cs="Arial"/>
          <w:sz w:val="22"/>
          <w:szCs w:val="22"/>
        </w:rPr>
        <w:t xml:space="preserve">, kterého jmenuje, řídí </w:t>
      </w:r>
      <w:r w:rsidRPr="00BE768E">
        <w:rPr>
          <w:rFonts w:ascii="Arial" w:hAnsi="Arial" w:cs="Arial"/>
          <w:sz w:val="22"/>
          <w:szCs w:val="22"/>
        </w:rPr>
        <w:br/>
        <w:t>a odvolává Rada města Dobříše. Ředitel jedná jménem příspěvkové organizace v souladu s platnými předpisy a v rámci oprávnění daných zřizovací listinou tak, že k otisku razítka příspěvkové organizace připojí svůj vlastnoruční podp</w:t>
      </w:r>
      <w:r w:rsidR="00FB6535">
        <w:rPr>
          <w:rFonts w:ascii="Arial" w:hAnsi="Arial" w:cs="Arial"/>
          <w:sz w:val="22"/>
          <w:szCs w:val="22"/>
        </w:rPr>
        <w:t>is. (Je odpovědný radě města za </w:t>
      </w:r>
      <w:r w:rsidRPr="00BE768E">
        <w:rPr>
          <w:rFonts w:ascii="Arial" w:hAnsi="Arial" w:cs="Arial"/>
          <w:sz w:val="22"/>
          <w:szCs w:val="22"/>
        </w:rPr>
        <w:t>činnost organizace a při své činnosti je povinen postupovat v souladu s platnými právními předpisy</w:t>
      </w:r>
      <w:r w:rsidR="00FB6535">
        <w:rPr>
          <w:rFonts w:ascii="Arial" w:hAnsi="Arial" w:cs="Arial"/>
          <w:sz w:val="22"/>
          <w:szCs w:val="22"/>
        </w:rPr>
        <w:t>.</w:t>
      </w:r>
      <w:r w:rsidRPr="00BE768E">
        <w:rPr>
          <w:rFonts w:ascii="Arial" w:hAnsi="Arial" w:cs="Arial"/>
          <w:sz w:val="22"/>
          <w:szCs w:val="22"/>
        </w:rPr>
        <w:t>)</w:t>
      </w:r>
    </w:p>
    <w:p w:rsidR="00CD6396" w:rsidRPr="00BE768E" w:rsidRDefault="00CD6396" w:rsidP="00BE768E">
      <w:pPr>
        <w:jc w:val="center"/>
        <w:rPr>
          <w:rFonts w:ascii="Arial" w:hAnsi="Arial" w:cs="Arial"/>
          <w:b/>
          <w:sz w:val="22"/>
          <w:szCs w:val="22"/>
        </w:rPr>
      </w:pPr>
    </w:p>
    <w:p w:rsidR="00CD6396" w:rsidRPr="00BE768E" w:rsidRDefault="00CD6396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VIII</w:t>
      </w:r>
    </w:p>
    <w:p w:rsidR="00CD6396" w:rsidRPr="00BE768E" w:rsidRDefault="00CD6396" w:rsidP="00BE768E">
      <w:pPr>
        <w:jc w:val="center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b/>
          <w:bCs/>
          <w:sz w:val="22"/>
          <w:szCs w:val="22"/>
        </w:rPr>
        <w:t xml:space="preserve">Vymezení majetku ve vlastnictví zřizovatele, </w:t>
      </w:r>
      <w:r w:rsidR="00F63170">
        <w:rPr>
          <w:rFonts w:ascii="Arial" w:hAnsi="Arial" w:cs="Arial"/>
          <w:b/>
          <w:bCs/>
          <w:sz w:val="22"/>
          <w:szCs w:val="22"/>
        </w:rPr>
        <w:br/>
      </w:r>
      <w:r w:rsidRPr="00BE768E">
        <w:rPr>
          <w:rFonts w:ascii="Arial" w:hAnsi="Arial" w:cs="Arial"/>
          <w:b/>
          <w:bCs/>
          <w:sz w:val="22"/>
          <w:szCs w:val="22"/>
        </w:rPr>
        <w:t>který se příspěvkové o</w:t>
      </w:r>
      <w:r w:rsidR="00FB6535">
        <w:rPr>
          <w:rFonts w:ascii="Arial" w:hAnsi="Arial" w:cs="Arial"/>
          <w:b/>
          <w:bCs/>
          <w:sz w:val="22"/>
          <w:szCs w:val="22"/>
        </w:rPr>
        <w:t>rganizaci předává k hospodaření</w:t>
      </w:r>
    </w:p>
    <w:p w:rsidR="00CD6396" w:rsidRPr="00BE768E" w:rsidRDefault="00CD6396" w:rsidP="00BE768E">
      <w:pPr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 xml:space="preserve">Nemovitý majetek je příspěvkové organizaci </w:t>
      </w:r>
      <w:r w:rsidR="00FB6535">
        <w:rPr>
          <w:rFonts w:ascii="Arial" w:hAnsi="Arial" w:cs="Arial"/>
          <w:sz w:val="22"/>
          <w:szCs w:val="22"/>
        </w:rPr>
        <w:t>předán</w:t>
      </w:r>
      <w:r w:rsidR="00FB6535" w:rsidRPr="00BE768E">
        <w:rPr>
          <w:rFonts w:ascii="Arial" w:hAnsi="Arial" w:cs="Arial"/>
          <w:sz w:val="22"/>
          <w:szCs w:val="22"/>
        </w:rPr>
        <w:t xml:space="preserve"> </w:t>
      </w:r>
      <w:r w:rsidRPr="00BE768E">
        <w:rPr>
          <w:rFonts w:ascii="Arial" w:hAnsi="Arial" w:cs="Arial"/>
          <w:sz w:val="22"/>
          <w:szCs w:val="22"/>
        </w:rPr>
        <w:t>k h</w:t>
      </w:r>
      <w:r w:rsidR="00FB6535">
        <w:rPr>
          <w:rFonts w:ascii="Arial" w:hAnsi="Arial" w:cs="Arial"/>
          <w:sz w:val="22"/>
          <w:szCs w:val="22"/>
        </w:rPr>
        <w:t>ospodaření na základě smlouvy o </w:t>
      </w:r>
      <w:r w:rsidRPr="00BE768E">
        <w:rPr>
          <w:rFonts w:ascii="Arial" w:hAnsi="Arial" w:cs="Arial"/>
          <w:sz w:val="22"/>
          <w:szCs w:val="22"/>
        </w:rPr>
        <w:t>výpůjčce a je uveden v příloze č. 1, která je nedílnou součástí té</w:t>
      </w:r>
      <w:r w:rsidR="00FB6535">
        <w:rPr>
          <w:rFonts w:ascii="Arial" w:hAnsi="Arial" w:cs="Arial"/>
          <w:sz w:val="22"/>
          <w:szCs w:val="22"/>
        </w:rPr>
        <w:t xml:space="preserve">to zřizovací listiny (dále jen </w:t>
      </w:r>
      <w:r w:rsidRPr="00BE768E">
        <w:rPr>
          <w:rFonts w:ascii="Arial" w:hAnsi="Arial" w:cs="Arial"/>
          <w:sz w:val="22"/>
          <w:szCs w:val="22"/>
        </w:rPr>
        <w:t>svěřený majetek).</w:t>
      </w:r>
    </w:p>
    <w:p w:rsidR="00FB6535" w:rsidRDefault="00FB6535" w:rsidP="00BE768E">
      <w:pPr>
        <w:jc w:val="center"/>
        <w:rPr>
          <w:rFonts w:ascii="Arial" w:hAnsi="Arial" w:cs="Arial"/>
          <w:b/>
          <w:sz w:val="22"/>
          <w:szCs w:val="22"/>
        </w:rPr>
      </w:pPr>
    </w:p>
    <w:p w:rsidR="00CD6396" w:rsidRPr="00BE768E" w:rsidRDefault="00CD6396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IX</w:t>
      </w:r>
    </w:p>
    <w:p w:rsidR="00CD6396" w:rsidRPr="00BE768E" w:rsidRDefault="00CD6396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Vymezení majetku ve vlastnictví příspěvkové organizace</w:t>
      </w:r>
    </w:p>
    <w:p w:rsidR="00CD6396" w:rsidRPr="00BE768E" w:rsidRDefault="00CD6396" w:rsidP="00BE768E">
      <w:pPr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 xml:space="preserve">V souladu s ustanovením § 27 odst. </w:t>
      </w:r>
      <w:r w:rsidR="00FB6535">
        <w:rPr>
          <w:rFonts w:ascii="Arial" w:hAnsi="Arial" w:cs="Arial"/>
          <w:sz w:val="22"/>
          <w:szCs w:val="22"/>
        </w:rPr>
        <w:t>7</w:t>
      </w:r>
      <w:r w:rsidRPr="00BE768E">
        <w:rPr>
          <w:rFonts w:ascii="Arial" w:hAnsi="Arial" w:cs="Arial"/>
          <w:sz w:val="22"/>
          <w:szCs w:val="22"/>
        </w:rPr>
        <w:t xml:space="preserve"> písm. d) zákona č. 250/200 Sb. příspěvková organizace nabývá na základě rozhodnutí zřizovatele do svého vlastnictví:</w:t>
      </w:r>
    </w:p>
    <w:p w:rsidR="00CD6396" w:rsidRPr="00BE768E" w:rsidRDefault="00CD6396" w:rsidP="00BE768E">
      <w:pPr>
        <w:pStyle w:val="Default"/>
        <w:numPr>
          <w:ilvl w:val="0"/>
          <w:numId w:val="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 xml:space="preserve">veškerá oběžná aktiva pořízená v běžném roce; </w:t>
      </w:r>
    </w:p>
    <w:p w:rsidR="00CD6396" w:rsidRPr="00BE768E" w:rsidRDefault="00CD6396" w:rsidP="00BE768E">
      <w:pPr>
        <w:pStyle w:val="Default"/>
        <w:numPr>
          <w:ilvl w:val="0"/>
          <w:numId w:val="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dlouhodobý movitý majetek, který byl k  31.12.2013 evidovaný v inventurních seznamech příspěvkové organizace, včetně veškerého dlouhodobého movitého majetku získaného orga</w:t>
      </w:r>
      <w:r w:rsidR="00FB6535">
        <w:rPr>
          <w:rFonts w:ascii="Arial" w:hAnsi="Arial" w:cs="Arial"/>
          <w:sz w:val="22"/>
          <w:szCs w:val="22"/>
        </w:rPr>
        <w:t xml:space="preserve">nizací po </w:t>
      </w:r>
      <w:proofErr w:type="gramStart"/>
      <w:r w:rsidR="00FB6535">
        <w:rPr>
          <w:rFonts w:ascii="Arial" w:hAnsi="Arial" w:cs="Arial"/>
          <w:sz w:val="22"/>
          <w:szCs w:val="22"/>
        </w:rPr>
        <w:t>31.12.</w:t>
      </w:r>
      <w:r w:rsidRPr="00BE768E">
        <w:rPr>
          <w:rFonts w:ascii="Arial" w:hAnsi="Arial" w:cs="Arial"/>
          <w:sz w:val="22"/>
          <w:szCs w:val="22"/>
        </w:rPr>
        <w:t>2013</w:t>
      </w:r>
      <w:proofErr w:type="gramEnd"/>
      <w:r w:rsidR="00FB6535">
        <w:rPr>
          <w:rFonts w:ascii="Arial" w:hAnsi="Arial" w:cs="Arial"/>
          <w:sz w:val="22"/>
          <w:szCs w:val="22"/>
        </w:rPr>
        <w:t>;</w:t>
      </w:r>
    </w:p>
    <w:p w:rsidR="00CD6396" w:rsidRPr="00BE768E" w:rsidRDefault="00CD6396" w:rsidP="00BE768E">
      <w:pPr>
        <w:pStyle w:val="Default"/>
        <w:numPr>
          <w:ilvl w:val="0"/>
          <w:numId w:val="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dlouhodobý movitý majetek získaný darem s předchozím souhlasem zřizovatele.</w:t>
      </w:r>
    </w:p>
    <w:p w:rsidR="00CD6396" w:rsidRPr="00BE768E" w:rsidRDefault="00CD6396" w:rsidP="00BE768E">
      <w:pPr>
        <w:jc w:val="both"/>
        <w:rPr>
          <w:rFonts w:ascii="Arial" w:hAnsi="Arial" w:cs="Arial"/>
          <w:sz w:val="22"/>
          <w:szCs w:val="22"/>
        </w:rPr>
      </w:pPr>
    </w:p>
    <w:p w:rsidR="00CD6396" w:rsidRPr="00BE768E" w:rsidRDefault="00CD6396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X</w:t>
      </w:r>
    </w:p>
    <w:p w:rsidR="00CD6396" w:rsidRPr="00BE768E" w:rsidRDefault="00CD6396" w:rsidP="00BE768E">
      <w:pPr>
        <w:jc w:val="center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Vymezení majetkových práv organizace</w:t>
      </w:r>
    </w:p>
    <w:p w:rsidR="00CD6396" w:rsidRPr="00BE768E" w:rsidRDefault="00CD6396" w:rsidP="00FB6535">
      <w:pPr>
        <w:numPr>
          <w:ilvl w:val="0"/>
          <w:numId w:val="5"/>
        </w:numPr>
        <w:spacing w:after="120"/>
        <w:rPr>
          <w:rFonts w:ascii="Arial" w:hAnsi="Arial" w:cs="Arial"/>
          <w:sz w:val="22"/>
          <w:szCs w:val="22"/>
          <w:u w:val="single"/>
        </w:rPr>
      </w:pPr>
      <w:r w:rsidRPr="00BE768E">
        <w:rPr>
          <w:rFonts w:ascii="Arial" w:hAnsi="Arial" w:cs="Arial"/>
          <w:sz w:val="22"/>
          <w:szCs w:val="22"/>
          <w:u w:val="single"/>
        </w:rPr>
        <w:t>Obecná ustanovení</w:t>
      </w:r>
    </w:p>
    <w:p w:rsidR="00CD6396" w:rsidRPr="00BE768E" w:rsidRDefault="00CD6396" w:rsidP="00FB6535">
      <w:pPr>
        <w:pStyle w:val="Default"/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Příspěvková organizace hospodaří s majetkem dle čl. VIII a dle čl. IX zřizovací listiny, včetně majetku získaného vlastní činností nebo darem, tj. i s peněžními prostředky získanými vlastní činností, přijatými z rozpočtu zřizovatele, ze státního rozpočtu, prostředky svých fondů, peněžními dary od fyzických a právnických osob včetně prostředků poskytnutých z Národního fondu a ze zahrani</w:t>
      </w:r>
      <w:r w:rsidR="00FB6535">
        <w:rPr>
          <w:rFonts w:ascii="Arial" w:hAnsi="Arial" w:cs="Arial"/>
          <w:sz w:val="22"/>
          <w:szCs w:val="22"/>
        </w:rPr>
        <w:t>čí, z rozpočtu Evropské unie a </w:t>
      </w:r>
      <w:r w:rsidRPr="00BE768E">
        <w:rPr>
          <w:rFonts w:ascii="Arial" w:hAnsi="Arial" w:cs="Arial"/>
          <w:sz w:val="22"/>
          <w:szCs w:val="22"/>
        </w:rPr>
        <w:t xml:space="preserve">podle mezinárodních smluv z obdobných finančních mechanizmů. </w:t>
      </w:r>
    </w:p>
    <w:p w:rsidR="00CD6396" w:rsidRPr="00BE768E" w:rsidRDefault="00CD6396" w:rsidP="00FB6535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Příspěvková organizace je povinna a oprávněna majetek specifikovaný v odst. 1 písm. a) tohoto článku držet, spravovat s péčí řádného hospodáře a hospodárně využívat k plnění hlavního účelu a předmětu činnosti a doplňkové činnosti dle této zřizovací listiny, pečovat o jeho zachování a rozvoj, udržovat jej a provádět jeho oprav</w:t>
      </w:r>
      <w:r w:rsidR="002900D9">
        <w:rPr>
          <w:rFonts w:ascii="Arial" w:hAnsi="Arial" w:cs="Arial"/>
          <w:sz w:val="22"/>
          <w:szCs w:val="22"/>
        </w:rPr>
        <w:t>y, vést v evidenci majetku, při </w:t>
      </w:r>
      <w:r w:rsidRPr="00BE768E">
        <w:rPr>
          <w:rFonts w:ascii="Arial" w:hAnsi="Arial" w:cs="Arial"/>
          <w:sz w:val="22"/>
          <w:szCs w:val="22"/>
        </w:rPr>
        <w:t>nakládání s majetkem je povinna dodržet povinnosti uložené zřizovatelem.</w:t>
      </w:r>
    </w:p>
    <w:p w:rsidR="00CD6396" w:rsidRPr="00BE768E" w:rsidRDefault="00CD6396" w:rsidP="00FB6535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Příspěvková organizace je povinna majetek specifikovaný v odst. 1 písm. a) zabezpečit proti znehodnocení, poškození, ztrátě, zničení či odcizení, jakož i proti neoprávněným zásahům jiných subjektů.</w:t>
      </w:r>
    </w:p>
    <w:p w:rsidR="00CD6396" w:rsidRPr="00BE768E" w:rsidRDefault="00CD6396" w:rsidP="00FB6535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Hodnota a rozsah majetku specifikovaného v odst. 1 písm. a) jsou každoročně aktualizovány na základě inventarizace provedené podle ustanovení § 29 a § 30 zákona č. 563/1991Sb., o účetnictví, v platném znění a na základě provedených inventur předaných zřizovateli spolu se soupisem přírůstků a úbytků movitého majetku.</w:t>
      </w:r>
    </w:p>
    <w:p w:rsidR="00CD6396" w:rsidRPr="00BE768E" w:rsidRDefault="00CD6396" w:rsidP="00FB6535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lastRenderedPageBreak/>
        <w:t xml:space="preserve">Příspěvková organizace je povinna před jakýmkoli nakládáním s nepotřebným movitým majetkem </w:t>
      </w:r>
      <w:r w:rsidR="00FB6535">
        <w:rPr>
          <w:rFonts w:ascii="Arial" w:hAnsi="Arial" w:cs="Arial"/>
          <w:sz w:val="22"/>
          <w:szCs w:val="22"/>
        </w:rPr>
        <w:t xml:space="preserve">v pořizovací ceně vyšší než 40 tis. Kč </w:t>
      </w:r>
      <w:r w:rsidRPr="00BE768E">
        <w:rPr>
          <w:rFonts w:ascii="Arial" w:hAnsi="Arial" w:cs="Arial"/>
          <w:sz w:val="22"/>
          <w:szCs w:val="22"/>
        </w:rPr>
        <w:t>nabídnout tento majetek přednostně zřizovateli k jeho dalšímu využití</w:t>
      </w:r>
      <w:r w:rsidR="00FB6535">
        <w:rPr>
          <w:rFonts w:ascii="Arial" w:hAnsi="Arial" w:cs="Arial"/>
          <w:sz w:val="22"/>
          <w:szCs w:val="22"/>
        </w:rPr>
        <w:t>; v případě majetku nabytého bezúplatným převodem od zřizovatele je nutno zřizovateli nepotřebný m</w:t>
      </w:r>
      <w:r w:rsidR="002900D9">
        <w:rPr>
          <w:rFonts w:ascii="Arial" w:hAnsi="Arial" w:cs="Arial"/>
          <w:sz w:val="22"/>
          <w:szCs w:val="22"/>
        </w:rPr>
        <w:t>ajetek přednostně nabídnout bez </w:t>
      </w:r>
      <w:r w:rsidR="00FB6535">
        <w:rPr>
          <w:rFonts w:ascii="Arial" w:hAnsi="Arial" w:cs="Arial"/>
          <w:sz w:val="22"/>
          <w:szCs w:val="22"/>
        </w:rPr>
        <w:t>ohledu  na pořizovací cenu</w:t>
      </w:r>
      <w:r w:rsidR="00FB6535" w:rsidRPr="009A45DE">
        <w:rPr>
          <w:rFonts w:ascii="Arial" w:hAnsi="Arial" w:cs="Arial"/>
          <w:sz w:val="22"/>
          <w:szCs w:val="22"/>
        </w:rPr>
        <w:t>.</w:t>
      </w:r>
      <w:r w:rsidR="00FB6535">
        <w:rPr>
          <w:rFonts w:ascii="Arial" w:hAnsi="Arial" w:cs="Arial"/>
          <w:sz w:val="22"/>
          <w:szCs w:val="22"/>
        </w:rPr>
        <w:t xml:space="preserve"> </w:t>
      </w:r>
      <w:r w:rsidR="00FB6535" w:rsidRPr="00593766">
        <w:rPr>
          <w:rFonts w:ascii="Arial" w:hAnsi="Arial" w:cs="Arial"/>
          <w:sz w:val="22"/>
          <w:szCs w:val="22"/>
        </w:rPr>
        <w:t>O vyřazení, prodeji nebo likvidaci nepotřebného majetku v pořizovací ceně nižší než 40 tis. Kč, který je vlastnictvím příspěvkové organizace, rozhoduje ve své pravomoci ředitel příspěvkové organizace</w:t>
      </w:r>
      <w:r w:rsidRPr="00BE768E">
        <w:rPr>
          <w:rFonts w:ascii="Arial" w:hAnsi="Arial" w:cs="Arial"/>
          <w:sz w:val="22"/>
          <w:szCs w:val="22"/>
        </w:rPr>
        <w:t>.</w:t>
      </w:r>
    </w:p>
    <w:p w:rsidR="00CD6396" w:rsidRPr="00BE768E" w:rsidRDefault="00CD6396" w:rsidP="00FB6535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Majetková práva neupravená touto zřizovací listinou vykonává příspěvková organizace samostatně v rámci platné právní úpravy.</w:t>
      </w:r>
    </w:p>
    <w:p w:rsidR="00CD6396" w:rsidRPr="00BE768E" w:rsidRDefault="00CD6396" w:rsidP="00FB6535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Příspěvková organizace je povinna oznamovat neprodleně zřizovateli nebo jím určené osobě vzniklé škody</w:t>
      </w:r>
      <w:r w:rsidR="00F60C7D">
        <w:rPr>
          <w:rFonts w:ascii="Arial" w:hAnsi="Arial" w:cs="Arial"/>
          <w:sz w:val="22"/>
          <w:szCs w:val="22"/>
        </w:rPr>
        <w:t xml:space="preserve"> nikoli nepatrné hodnoty</w:t>
      </w:r>
      <w:r w:rsidRPr="00BE768E">
        <w:rPr>
          <w:rFonts w:ascii="Arial" w:hAnsi="Arial" w:cs="Arial"/>
          <w:sz w:val="22"/>
          <w:szCs w:val="22"/>
        </w:rPr>
        <w:t>, havárie a pojistné události a události podobného charakteru na svěřeném majetku.</w:t>
      </w:r>
    </w:p>
    <w:p w:rsidR="00CD6396" w:rsidRPr="00BE768E" w:rsidRDefault="00CD6396" w:rsidP="00FB6535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Příspěvková organizace je povinna oznamovat zřizovateli nebo jím určené osobě s dostatečným předstihem potřebu oprav či vynaložení investičních prostředků.</w:t>
      </w:r>
    </w:p>
    <w:p w:rsidR="00CD6396" w:rsidRPr="00BE768E" w:rsidRDefault="00CD6396" w:rsidP="00FB6535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 xml:space="preserve">Příspěvková organizace je oprávněná uzavírat smlouvy o </w:t>
      </w:r>
      <w:r w:rsidR="00FB6535">
        <w:rPr>
          <w:rFonts w:ascii="Arial" w:hAnsi="Arial" w:cs="Arial"/>
          <w:sz w:val="22"/>
          <w:szCs w:val="22"/>
        </w:rPr>
        <w:t>zá</w:t>
      </w:r>
      <w:r w:rsidRPr="00BE768E">
        <w:rPr>
          <w:rFonts w:ascii="Arial" w:hAnsi="Arial" w:cs="Arial"/>
          <w:sz w:val="22"/>
          <w:szCs w:val="22"/>
        </w:rPr>
        <w:t>půjčce nebo o úvěru jen s předchozím souhlasem zřizovatele.</w:t>
      </w:r>
    </w:p>
    <w:p w:rsidR="00CD6396" w:rsidRPr="00BE768E" w:rsidRDefault="00CD6396" w:rsidP="00FB6535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BE768E">
        <w:rPr>
          <w:rFonts w:ascii="Arial" w:hAnsi="Arial" w:cs="Arial"/>
          <w:sz w:val="22"/>
          <w:szCs w:val="22"/>
          <w:u w:val="single"/>
        </w:rPr>
        <w:t>Nemovitý majetek</w:t>
      </w:r>
    </w:p>
    <w:p w:rsidR="00CD6396" w:rsidRPr="00BE768E" w:rsidRDefault="00CD6396" w:rsidP="00FB6535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Příspěvková organizace není oprávněna svěřený nemovitý majetek zcizovat (např. prodat, směnit, darovat), zatížit zástavním právem ani věcnými břemeny, není oprávněna jej vložit do majetku právnických nebo fyzických osob nebo</w:t>
      </w:r>
      <w:r w:rsidR="00FB6535">
        <w:rPr>
          <w:rFonts w:ascii="Arial" w:hAnsi="Arial" w:cs="Arial"/>
          <w:sz w:val="22"/>
          <w:szCs w:val="22"/>
        </w:rPr>
        <w:t xml:space="preserve"> jej jinak používat k účasti na </w:t>
      </w:r>
      <w:r w:rsidRPr="00BE768E">
        <w:rPr>
          <w:rFonts w:ascii="Arial" w:hAnsi="Arial" w:cs="Arial"/>
          <w:sz w:val="22"/>
          <w:szCs w:val="22"/>
        </w:rPr>
        <w:t>podnikání třetích osob.</w:t>
      </w:r>
    </w:p>
    <w:p w:rsidR="00CD6396" w:rsidRPr="00BE768E" w:rsidRDefault="00CD6396" w:rsidP="00FB6535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 xml:space="preserve">Příspěvková organizace je oprávněna podnajmout a výjimečně vypůjčit třetí osobě svěřený nemovitý majetek a za podmínky sjednání </w:t>
      </w:r>
      <w:r w:rsidR="00FB6535">
        <w:rPr>
          <w:rFonts w:ascii="Arial" w:hAnsi="Arial" w:cs="Arial"/>
          <w:sz w:val="22"/>
          <w:szCs w:val="22"/>
        </w:rPr>
        <w:t>výpovědi z jakéhokoliv důvodu a </w:t>
      </w:r>
      <w:r w:rsidRPr="00BE768E">
        <w:rPr>
          <w:rFonts w:ascii="Arial" w:hAnsi="Arial" w:cs="Arial"/>
          <w:sz w:val="22"/>
          <w:szCs w:val="22"/>
        </w:rPr>
        <w:t>s výpovědní dobou nejdéle v délce tří měsíců</w:t>
      </w:r>
      <w:bookmarkStart w:id="1" w:name="_Hlk144240354"/>
      <w:r w:rsidR="00FB6535">
        <w:rPr>
          <w:rFonts w:ascii="Arial" w:hAnsi="Arial" w:cs="Arial"/>
          <w:sz w:val="22"/>
          <w:szCs w:val="22"/>
        </w:rPr>
        <w:t>; ceník za podnájem vydá ředitel organizace po jeho schválení zřizovatelem</w:t>
      </w:r>
      <w:bookmarkEnd w:id="1"/>
      <w:r w:rsidRPr="00BE768E">
        <w:rPr>
          <w:rFonts w:ascii="Arial" w:hAnsi="Arial" w:cs="Arial"/>
          <w:sz w:val="22"/>
          <w:szCs w:val="22"/>
        </w:rPr>
        <w:t>.</w:t>
      </w:r>
    </w:p>
    <w:p w:rsidR="00CD6396" w:rsidRPr="00BE768E" w:rsidRDefault="00CD6396" w:rsidP="00FB6535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Příspěvková organizace je oprávněna najmout si nemovitý majet</w:t>
      </w:r>
      <w:r w:rsidR="00FB6535">
        <w:rPr>
          <w:rFonts w:ascii="Arial" w:hAnsi="Arial" w:cs="Arial"/>
          <w:sz w:val="22"/>
          <w:szCs w:val="22"/>
        </w:rPr>
        <w:t>ek na dobu delší než 1 </w:t>
      </w:r>
      <w:r w:rsidRPr="00BE768E">
        <w:rPr>
          <w:rFonts w:ascii="Arial" w:hAnsi="Arial" w:cs="Arial"/>
          <w:sz w:val="22"/>
          <w:szCs w:val="22"/>
        </w:rPr>
        <w:t>rok jen s předchozím souhlasem zřizovatele.</w:t>
      </w:r>
    </w:p>
    <w:p w:rsidR="00CD6396" w:rsidRPr="00BE768E" w:rsidRDefault="00CD6396" w:rsidP="00FB6535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  <w:u w:val="single"/>
        </w:rPr>
        <w:t>Jiná majetková práva</w:t>
      </w:r>
    </w:p>
    <w:p w:rsidR="00CD6396" w:rsidRPr="00BE768E" w:rsidRDefault="00CD6396" w:rsidP="00FB6535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Příspěvková organizace není oprávněna nakupovat akcie nebo jiné cenné papíry. Přijímat je jako protihodnotu za své pohledávky vůči jiným subjektům je oprávněna jen se souhlasem zřizovatele.</w:t>
      </w:r>
    </w:p>
    <w:p w:rsidR="00CD6396" w:rsidRPr="00BE768E" w:rsidRDefault="00CD6396" w:rsidP="00FB6535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Zřizovatel touto zřizovací listinou dává předchozí souhlas příspěvkové organizaci k přijetí finančního účelově neurčeného daru do hodnoty 40 tis. Kč v jednotlivém případě.</w:t>
      </w:r>
    </w:p>
    <w:p w:rsidR="00CD6396" w:rsidRPr="00BE768E" w:rsidRDefault="00FB6535" w:rsidP="00BE768E">
      <w:pPr>
        <w:numPr>
          <w:ilvl w:val="0"/>
          <w:numId w:val="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74938">
        <w:rPr>
          <w:rFonts w:ascii="Arial" w:hAnsi="Arial" w:cs="Arial"/>
          <w:bCs/>
          <w:sz w:val="22"/>
          <w:szCs w:val="22"/>
        </w:rPr>
        <w:t>Dary účelově určené může příspěvková organizace přijmout jen s</w:t>
      </w:r>
      <w:r>
        <w:rPr>
          <w:rFonts w:ascii="Arial" w:hAnsi="Arial" w:cs="Arial"/>
          <w:bCs/>
          <w:sz w:val="22"/>
          <w:szCs w:val="22"/>
        </w:rPr>
        <w:t>e</w:t>
      </w:r>
      <w:r w:rsidRPr="00974938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souhlasem </w:t>
      </w:r>
      <w:r w:rsidRPr="00974938">
        <w:rPr>
          <w:rFonts w:ascii="Arial" w:hAnsi="Arial" w:cs="Arial"/>
          <w:bCs/>
          <w:sz w:val="22"/>
          <w:szCs w:val="22"/>
        </w:rPr>
        <w:t xml:space="preserve">zřizovatele s výjimkou </w:t>
      </w:r>
      <w:r w:rsidR="00F60C7D">
        <w:rPr>
          <w:rFonts w:ascii="Arial" w:hAnsi="Arial" w:cs="Arial"/>
          <w:bCs/>
          <w:sz w:val="22"/>
          <w:szCs w:val="22"/>
        </w:rPr>
        <w:t xml:space="preserve">nepeněžních </w:t>
      </w:r>
      <w:r w:rsidRPr="00974938">
        <w:rPr>
          <w:rFonts w:ascii="Arial" w:hAnsi="Arial" w:cs="Arial"/>
          <w:bCs/>
          <w:sz w:val="22"/>
          <w:szCs w:val="22"/>
        </w:rPr>
        <w:t xml:space="preserve">účelových darů určených k přímé spotřebě, spotřební materiál, drobné dárky apod. do hodnoty </w:t>
      </w:r>
      <w:r>
        <w:rPr>
          <w:rFonts w:ascii="Arial" w:hAnsi="Arial" w:cs="Arial"/>
          <w:bCs/>
          <w:sz w:val="22"/>
          <w:szCs w:val="22"/>
        </w:rPr>
        <w:t>2</w:t>
      </w:r>
      <w:r w:rsidRPr="00974938">
        <w:rPr>
          <w:rFonts w:ascii="Arial" w:hAnsi="Arial" w:cs="Arial"/>
          <w:bCs/>
          <w:sz w:val="22"/>
          <w:szCs w:val="22"/>
        </w:rPr>
        <w:t xml:space="preserve">0 tis. Kč v jednotlivém případě; na tyto dary se nenahlíží jako na majetek potřebný k výkonu činnosti, pro kterou byla příspěvková organizace zřízena. </w:t>
      </w:r>
    </w:p>
    <w:p w:rsidR="003E3291" w:rsidRPr="00BE768E" w:rsidRDefault="003E3291" w:rsidP="00BE768E">
      <w:pPr>
        <w:jc w:val="center"/>
        <w:rPr>
          <w:rFonts w:ascii="Arial" w:hAnsi="Arial" w:cs="Arial"/>
          <w:sz w:val="22"/>
          <w:szCs w:val="22"/>
        </w:rPr>
      </w:pPr>
    </w:p>
    <w:p w:rsidR="007912F5" w:rsidRPr="00BE768E" w:rsidRDefault="007912F5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X</w:t>
      </w:r>
      <w:r w:rsidR="00CD6396" w:rsidRPr="00BE768E">
        <w:rPr>
          <w:rFonts w:ascii="Arial" w:hAnsi="Arial" w:cs="Arial"/>
          <w:b/>
          <w:sz w:val="22"/>
          <w:szCs w:val="22"/>
        </w:rPr>
        <w:t>I</w:t>
      </w:r>
    </w:p>
    <w:p w:rsidR="007912F5" w:rsidRPr="00BE768E" w:rsidRDefault="007912F5" w:rsidP="00BE768E">
      <w:pPr>
        <w:jc w:val="center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Doplňková činnost organizace</w:t>
      </w:r>
    </w:p>
    <w:p w:rsidR="00093F80" w:rsidRPr="00BE768E" w:rsidRDefault="00093F80" w:rsidP="00FB653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Okruhy doplňkové činnosti jsou vymezeny na základě ustanovení § 27 odst. 2 písm. g) zákona č. 250/2000 Sb.:</w:t>
      </w:r>
    </w:p>
    <w:p w:rsidR="00093F80" w:rsidRPr="00BE768E" w:rsidRDefault="00093F80" w:rsidP="00FB6535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pronájem a výpůjčka nebytových prostor</w:t>
      </w:r>
      <w:r w:rsidR="00FB6535">
        <w:rPr>
          <w:rFonts w:ascii="Arial" w:hAnsi="Arial" w:cs="Arial"/>
          <w:sz w:val="22"/>
          <w:szCs w:val="22"/>
        </w:rPr>
        <w:t>;</w:t>
      </w:r>
    </w:p>
    <w:p w:rsidR="00093F80" w:rsidRPr="00BE768E" w:rsidRDefault="00093F80" w:rsidP="00FB6535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vydavatelské činnosti, polygrafická výroba, knihařské a kopírovací práce</w:t>
      </w:r>
      <w:r w:rsidR="00FB6535">
        <w:rPr>
          <w:rFonts w:ascii="Arial" w:hAnsi="Arial" w:cs="Arial"/>
          <w:sz w:val="22"/>
          <w:szCs w:val="22"/>
        </w:rPr>
        <w:t>;</w:t>
      </w:r>
    </w:p>
    <w:p w:rsidR="00093F80" w:rsidRPr="00BE768E" w:rsidRDefault="00093F80" w:rsidP="00FB6535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zprostředkování obchodu a služeb</w:t>
      </w:r>
      <w:r w:rsidR="00FB6535">
        <w:rPr>
          <w:rFonts w:ascii="Arial" w:hAnsi="Arial" w:cs="Arial"/>
          <w:sz w:val="22"/>
          <w:szCs w:val="22"/>
        </w:rPr>
        <w:t>;</w:t>
      </w:r>
    </w:p>
    <w:p w:rsidR="00093F80" w:rsidRPr="00BE768E" w:rsidRDefault="00093F80" w:rsidP="00FB6535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velkoobchod a maloobchod</w:t>
      </w:r>
      <w:r w:rsidR="00FB6535">
        <w:rPr>
          <w:rFonts w:ascii="Arial" w:hAnsi="Arial" w:cs="Arial"/>
          <w:sz w:val="22"/>
          <w:szCs w:val="22"/>
        </w:rPr>
        <w:t>;</w:t>
      </w:r>
    </w:p>
    <w:p w:rsidR="00093F80" w:rsidRPr="00BE768E" w:rsidRDefault="00093F80" w:rsidP="00FB6535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lastRenderedPageBreak/>
        <w:t>reklamní činnost, marketing, mediální zastoupení</w:t>
      </w:r>
      <w:r w:rsidR="00FB6535">
        <w:rPr>
          <w:rFonts w:ascii="Arial" w:hAnsi="Arial" w:cs="Arial"/>
          <w:sz w:val="22"/>
          <w:szCs w:val="22"/>
        </w:rPr>
        <w:t>;</w:t>
      </w:r>
    </w:p>
    <w:p w:rsidR="00093F80" w:rsidRPr="00BE768E" w:rsidRDefault="00093F80" w:rsidP="00FB6535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mimoškolní výchova a vzdělávání, pořádání kurzů, školení, včetně lektorské činnosti</w:t>
      </w:r>
      <w:r w:rsidR="00FB6535">
        <w:rPr>
          <w:rFonts w:ascii="Arial" w:hAnsi="Arial" w:cs="Arial"/>
          <w:sz w:val="22"/>
          <w:szCs w:val="22"/>
        </w:rPr>
        <w:t>.</w:t>
      </w:r>
    </w:p>
    <w:p w:rsidR="00093F80" w:rsidRPr="00BE768E" w:rsidRDefault="00093F80" w:rsidP="00FB653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Prostředky získané z doplňkové činnosti zůstávají v plném rozsahu příspěvkové organizaci, která je použije ve prospěch hlavní činnosti.</w:t>
      </w:r>
    </w:p>
    <w:p w:rsidR="00C509AC" w:rsidRPr="00BE768E" w:rsidRDefault="00C509AC" w:rsidP="00BE768E">
      <w:pPr>
        <w:jc w:val="center"/>
        <w:rPr>
          <w:rFonts w:ascii="Arial" w:hAnsi="Arial" w:cs="Arial"/>
          <w:b/>
          <w:sz w:val="22"/>
          <w:szCs w:val="22"/>
        </w:rPr>
      </w:pPr>
    </w:p>
    <w:p w:rsidR="00E90DC1" w:rsidRPr="00BE768E" w:rsidRDefault="00E90DC1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X</w:t>
      </w:r>
      <w:r w:rsidR="00CD6396" w:rsidRPr="00BE768E">
        <w:rPr>
          <w:rFonts w:ascii="Arial" w:hAnsi="Arial" w:cs="Arial"/>
          <w:b/>
          <w:sz w:val="22"/>
          <w:szCs w:val="22"/>
        </w:rPr>
        <w:t>I</w:t>
      </w:r>
      <w:r w:rsidRPr="00BE768E">
        <w:rPr>
          <w:rFonts w:ascii="Arial" w:hAnsi="Arial" w:cs="Arial"/>
          <w:b/>
          <w:sz w:val="22"/>
          <w:szCs w:val="22"/>
        </w:rPr>
        <w:t>I</w:t>
      </w:r>
    </w:p>
    <w:p w:rsidR="00E90DC1" w:rsidRPr="00BE768E" w:rsidRDefault="00E90DC1" w:rsidP="00BE768E">
      <w:pPr>
        <w:jc w:val="center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Finanční hospodaření příspěvkové organizace</w:t>
      </w:r>
    </w:p>
    <w:p w:rsidR="00E90DC1" w:rsidRPr="00BE768E" w:rsidRDefault="00E90DC1" w:rsidP="00BE768E">
      <w:pPr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 xml:space="preserve">Příspěvková organizace je povinna se řídit při svém finančním hospodaření ustanoveními zákona č. 250/2000 Sb., o rozpočtových pravidlech územních rozpočtů, při nakládání s finančními prostředky ze státního rozpočtu zákonem č. 218/2000 Sb., o rozpočtových pravidlech a o změně některých souvisejících zákonů, ve znění pozdějších předpisů, </w:t>
      </w:r>
      <w:r w:rsidRPr="00BE768E">
        <w:rPr>
          <w:rFonts w:ascii="Arial" w:hAnsi="Arial" w:cs="Arial"/>
          <w:sz w:val="22"/>
          <w:szCs w:val="22"/>
        </w:rPr>
        <w:br/>
        <w:t>a platnými daňovými a účetními předpisy.</w:t>
      </w:r>
    </w:p>
    <w:p w:rsidR="00E90DC1" w:rsidRPr="00BE768E" w:rsidRDefault="00E90DC1" w:rsidP="00BE768E">
      <w:pPr>
        <w:jc w:val="center"/>
        <w:rPr>
          <w:rFonts w:ascii="Arial" w:hAnsi="Arial" w:cs="Arial"/>
          <w:sz w:val="22"/>
          <w:szCs w:val="22"/>
        </w:rPr>
      </w:pPr>
    </w:p>
    <w:p w:rsidR="007912F5" w:rsidRPr="00BE768E" w:rsidRDefault="007912F5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XI</w:t>
      </w:r>
      <w:r w:rsidR="00CD6396" w:rsidRPr="00BE768E">
        <w:rPr>
          <w:rFonts w:ascii="Arial" w:hAnsi="Arial" w:cs="Arial"/>
          <w:b/>
          <w:sz w:val="22"/>
          <w:szCs w:val="22"/>
        </w:rPr>
        <w:t>I</w:t>
      </w:r>
      <w:r w:rsidR="00E90DC1" w:rsidRPr="00BE768E">
        <w:rPr>
          <w:rFonts w:ascii="Arial" w:hAnsi="Arial" w:cs="Arial"/>
          <w:b/>
          <w:sz w:val="22"/>
          <w:szCs w:val="22"/>
        </w:rPr>
        <w:t>I</w:t>
      </w:r>
    </w:p>
    <w:p w:rsidR="007912F5" w:rsidRPr="00BE768E" w:rsidRDefault="007912F5" w:rsidP="00BE768E">
      <w:pPr>
        <w:jc w:val="center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Zajištění kontroly organizace</w:t>
      </w:r>
    </w:p>
    <w:p w:rsidR="00E90DC1" w:rsidRPr="00BE768E" w:rsidRDefault="007912F5" w:rsidP="00BE768E">
      <w:pPr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Organizace je povinna umožnit provádění kontroly v rozsahu a způsobem vymezeným pokyny zřizovatele pro organizaci a provádění kontrol.</w:t>
      </w:r>
    </w:p>
    <w:p w:rsidR="00E90DC1" w:rsidRPr="00BE768E" w:rsidRDefault="00E90DC1" w:rsidP="00BE768E">
      <w:pPr>
        <w:jc w:val="center"/>
        <w:rPr>
          <w:rFonts w:ascii="Arial" w:hAnsi="Arial" w:cs="Arial"/>
          <w:sz w:val="22"/>
          <w:szCs w:val="22"/>
        </w:rPr>
      </w:pPr>
    </w:p>
    <w:p w:rsidR="007912F5" w:rsidRPr="00BE768E" w:rsidRDefault="007912F5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Čl. XI</w:t>
      </w:r>
      <w:r w:rsidR="00CD6396" w:rsidRPr="00BE768E">
        <w:rPr>
          <w:rFonts w:ascii="Arial" w:hAnsi="Arial" w:cs="Arial"/>
          <w:b/>
          <w:sz w:val="22"/>
          <w:szCs w:val="22"/>
        </w:rPr>
        <w:t>V</w:t>
      </w:r>
    </w:p>
    <w:p w:rsidR="00303FC3" w:rsidRPr="00BE768E" w:rsidRDefault="00303FC3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Vymezení doby, na kterou je organizace zřizována</w:t>
      </w:r>
    </w:p>
    <w:p w:rsidR="00303FC3" w:rsidRPr="00BE768E" w:rsidRDefault="00303FC3" w:rsidP="00BE768E">
      <w:pPr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Příspěvková organizace se zřizuje na dobu neurčitou.</w:t>
      </w:r>
    </w:p>
    <w:p w:rsidR="003E3291" w:rsidRPr="00BE768E" w:rsidRDefault="003E3291" w:rsidP="00BE768E">
      <w:pPr>
        <w:jc w:val="both"/>
        <w:rPr>
          <w:rFonts w:ascii="Arial" w:hAnsi="Arial" w:cs="Arial"/>
          <w:sz w:val="22"/>
          <w:szCs w:val="22"/>
        </w:rPr>
      </w:pPr>
    </w:p>
    <w:p w:rsidR="00821531" w:rsidRDefault="00821531" w:rsidP="00BE768E">
      <w:pPr>
        <w:rPr>
          <w:rFonts w:ascii="Arial" w:hAnsi="Arial" w:cs="Arial"/>
          <w:sz w:val="22"/>
          <w:szCs w:val="22"/>
        </w:rPr>
      </w:pPr>
    </w:p>
    <w:p w:rsidR="00B766E4" w:rsidRPr="00BE768E" w:rsidRDefault="00B766E4" w:rsidP="00BE768E">
      <w:pPr>
        <w:rPr>
          <w:rFonts w:ascii="Arial" w:hAnsi="Arial" w:cs="Arial"/>
          <w:sz w:val="22"/>
          <w:szCs w:val="22"/>
        </w:rPr>
      </w:pPr>
    </w:p>
    <w:p w:rsidR="008A0057" w:rsidRPr="00BE768E" w:rsidRDefault="00BE768E" w:rsidP="00BE76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</w:t>
      </w:r>
    </w:p>
    <w:p w:rsidR="007407C4" w:rsidRPr="00BE768E" w:rsidRDefault="00D91E65" w:rsidP="00BE768E">
      <w:pPr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č</w:t>
      </w:r>
      <w:r w:rsidR="007407C4" w:rsidRPr="00BE768E">
        <w:rPr>
          <w:rFonts w:ascii="Arial" w:hAnsi="Arial" w:cs="Arial"/>
          <w:sz w:val="22"/>
          <w:szCs w:val="22"/>
        </w:rPr>
        <w:t xml:space="preserve">. 1 </w:t>
      </w:r>
      <w:r w:rsidR="00BE768E">
        <w:rPr>
          <w:rFonts w:ascii="Arial" w:hAnsi="Arial" w:cs="Arial"/>
          <w:sz w:val="22"/>
          <w:szCs w:val="22"/>
        </w:rPr>
        <w:t>–</w:t>
      </w:r>
      <w:r w:rsidR="003E3291" w:rsidRPr="00BE768E">
        <w:rPr>
          <w:rFonts w:ascii="Arial" w:hAnsi="Arial" w:cs="Arial"/>
          <w:sz w:val="22"/>
          <w:szCs w:val="22"/>
        </w:rPr>
        <w:t xml:space="preserve"> Specifikace majetku </w:t>
      </w:r>
    </w:p>
    <w:p w:rsidR="007407C4" w:rsidRPr="00BE768E" w:rsidRDefault="007407C4" w:rsidP="00BE768E">
      <w:pPr>
        <w:jc w:val="both"/>
        <w:rPr>
          <w:rFonts w:ascii="Arial" w:hAnsi="Arial" w:cs="Arial"/>
          <w:sz w:val="22"/>
          <w:szCs w:val="22"/>
        </w:rPr>
      </w:pPr>
    </w:p>
    <w:p w:rsidR="00F87F6A" w:rsidRPr="00BE768E" w:rsidRDefault="00F87F6A" w:rsidP="00BE768E">
      <w:pPr>
        <w:jc w:val="both"/>
        <w:rPr>
          <w:rFonts w:ascii="Arial" w:hAnsi="Arial" w:cs="Arial"/>
          <w:sz w:val="22"/>
          <w:szCs w:val="22"/>
        </w:rPr>
      </w:pPr>
    </w:p>
    <w:p w:rsidR="003E3291" w:rsidRPr="00BE768E" w:rsidRDefault="003E3291" w:rsidP="00BE768E">
      <w:pPr>
        <w:jc w:val="both"/>
        <w:rPr>
          <w:rFonts w:ascii="Arial" w:hAnsi="Arial" w:cs="Arial"/>
          <w:sz w:val="22"/>
          <w:szCs w:val="22"/>
        </w:rPr>
      </w:pPr>
    </w:p>
    <w:p w:rsidR="003E3291" w:rsidRPr="00BE768E" w:rsidRDefault="003E3291" w:rsidP="00BE768E">
      <w:pPr>
        <w:jc w:val="both"/>
        <w:rPr>
          <w:rFonts w:ascii="Arial" w:hAnsi="Arial" w:cs="Arial"/>
          <w:sz w:val="22"/>
          <w:szCs w:val="22"/>
        </w:rPr>
      </w:pPr>
    </w:p>
    <w:p w:rsidR="003E3291" w:rsidRPr="00BE768E" w:rsidRDefault="003E3291" w:rsidP="00BE768E">
      <w:pPr>
        <w:jc w:val="both"/>
        <w:rPr>
          <w:rFonts w:ascii="Arial" w:hAnsi="Arial" w:cs="Arial"/>
          <w:sz w:val="22"/>
          <w:szCs w:val="22"/>
        </w:rPr>
      </w:pPr>
    </w:p>
    <w:p w:rsidR="00661B1D" w:rsidRPr="00BE768E" w:rsidRDefault="00BE768E" w:rsidP="00BE76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661B1D" w:rsidRPr="00BE768E">
        <w:rPr>
          <w:rFonts w:ascii="Arial" w:hAnsi="Arial" w:cs="Arial"/>
          <w:sz w:val="22"/>
          <w:szCs w:val="22"/>
        </w:rPr>
        <w:lastRenderedPageBreak/>
        <w:t>Příloha č. 1</w:t>
      </w:r>
    </w:p>
    <w:p w:rsidR="00FE1581" w:rsidRPr="00BE768E" w:rsidRDefault="00FE1581" w:rsidP="00BE768E">
      <w:pPr>
        <w:jc w:val="both"/>
        <w:rPr>
          <w:rFonts w:ascii="Arial" w:hAnsi="Arial" w:cs="Arial"/>
          <w:sz w:val="22"/>
          <w:szCs w:val="22"/>
        </w:rPr>
      </w:pPr>
    </w:p>
    <w:p w:rsidR="00661B1D" w:rsidRPr="00BE768E" w:rsidRDefault="00661B1D" w:rsidP="00BE768E">
      <w:pPr>
        <w:jc w:val="both"/>
        <w:rPr>
          <w:rFonts w:ascii="Arial" w:hAnsi="Arial" w:cs="Arial"/>
          <w:sz w:val="22"/>
          <w:szCs w:val="22"/>
        </w:rPr>
      </w:pPr>
    </w:p>
    <w:p w:rsidR="00661B1D" w:rsidRPr="00BE768E" w:rsidRDefault="00661B1D" w:rsidP="00BE768E">
      <w:pPr>
        <w:jc w:val="both"/>
        <w:rPr>
          <w:rFonts w:ascii="Arial" w:hAnsi="Arial" w:cs="Arial"/>
          <w:sz w:val="22"/>
          <w:szCs w:val="22"/>
        </w:rPr>
      </w:pPr>
    </w:p>
    <w:p w:rsidR="00661B1D" w:rsidRPr="00BE768E" w:rsidRDefault="00661B1D" w:rsidP="00BE768E">
      <w:pPr>
        <w:jc w:val="center"/>
        <w:rPr>
          <w:rFonts w:ascii="Arial" w:hAnsi="Arial" w:cs="Arial"/>
          <w:b/>
          <w:sz w:val="22"/>
          <w:szCs w:val="22"/>
        </w:rPr>
      </w:pPr>
      <w:r w:rsidRPr="00BE768E">
        <w:rPr>
          <w:rFonts w:ascii="Arial" w:hAnsi="Arial" w:cs="Arial"/>
          <w:b/>
          <w:sz w:val="22"/>
          <w:szCs w:val="22"/>
        </w:rPr>
        <w:t>Specifikace majetku</w:t>
      </w:r>
    </w:p>
    <w:p w:rsidR="00937F69" w:rsidRPr="00BE768E" w:rsidRDefault="00937F69" w:rsidP="00BE768E">
      <w:pPr>
        <w:jc w:val="center"/>
        <w:rPr>
          <w:rFonts w:ascii="Arial" w:hAnsi="Arial" w:cs="Arial"/>
          <w:b/>
          <w:sz w:val="22"/>
          <w:szCs w:val="22"/>
        </w:rPr>
      </w:pPr>
    </w:p>
    <w:p w:rsidR="00FB429D" w:rsidRPr="00BE768E" w:rsidRDefault="00FB429D" w:rsidP="00BE768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E768E">
        <w:rPr>
          <w:rFonts w:ascii="Arial" w:hAnsi="Arial" w:cs="Arial"/>
          <w:sz w:val="22"/>
          <w:szCs w:val="22"/>
        </w:rPr>
        <w:t>Nemovité věci v katastrálním území a obci Dobříš, a to:</w:t>
      </w:r>
    </w:p>
    <w:p w:rsidR="00B766E4" w:rsidRPr="00B766E4" w:rsidRDefault="00BE768E" w:rsidP="00B766E4">
      <w:pPr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D7B99" w:rsidRPr="00BE768E">
        <w:rPr>
          <w:rFonts w:ascii="Arial" w:hAnsi="Arial" w:cs="Arial"/>
          <w:sz w:val="22"/>
          <w:szCs w:val="22"/>
        </w:rPr>
        <w:t>ebytové prostory (fakticky vymezené pro potřeby knihovny) v </w:t>
      </w:r>
      <w:r w:rsidR="00B773EA" w:rsidRPr="00BE768E">
        <w:rPr>
          <w:rFonts w:ascii="Arial" w:hAnsi="Arial" w:cs="Arial"/>
          <w:sz w:val="22"/>
          <w:szCs w:val="22"/>
        </w:rPr>
        <w:t>2</w:t>
      </w:r>
      <w:r w:rsidR="00FD7B99" w:rsidRPr="00BE768E">
        <w:rPr>
          <w:rFonts w:ascii="Arial" w:hAnsi="Arial" w:cs="Arial"/>
          <w:sz w:val="22"/>
          <w:szCs w:val="22"/>
        </w:rPr>
        <w:t>. NP budovy č. p. 36 (objekt občanské vybavenosti</w:t>
      </w:r>
      <w:r w:rsidR="00B766E4">
        <w:rPr>
          <w:rFonts w:ascii="Arial" w:hAnsi="Arial" w:cs="Arial"/>
          <w:sz w:val="22"/>
          <w:szCs w:val="22"/>
        </w:rPr>
        <w:t xml:space="preserve">), která je součástí pozemku </w:t>
      </w:r>
      <w:proofErr w:type="spellStart"/>
      <w:r w:rsidR="00B766E4">
        <w:rPr>
          <w:rFonts w:ascii="Arial" w:hAnsi="Arial" w:cs="Arial"/>
          <w:sz w:val="22"/>
          <w:szCs w:val="22"/>
        </w:rPr>
        <w:t>par</w:t>
      </w:r>
      <w:r w:rsidR="00FD7B99" w:rsidRPr="00BE768E">
        <w:rPr>
          <w:rFonts w:ascii="Arial" w:hAnsi="Arial" w:cs="Arial"/>
          <w:sz w:val="22"/>
          <w:szCs w:val="22"/>
        </w:rPr>
        <w:t>c</w:t>
      </w:r>
      <w:proofErr w:type="spellEnd"/>
      <w:r w:rsidR="00FD7B99" w:rsidRPr="00BE768E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D7B99" w:rsidRPr="00BE768E">
        <w:rPr>
          <w:rFonts w:ascii="Arial" w:hAnsi="Arial" w:cs="Arial"/>
          <w:sz w:val="22"/>
          <w:szCs w:val="22"/>
        </w:rPr>
        <w:t>č.</w:t>
      </w:r>
      <w:proofErr w:type="gramEnd"/>
      <w:r w:rsidR="00FD7B99" w:rsidRPr="00BE768E">
        <w:rPr>
          <w:rFonts w:ascii="Arial" w:hAnsi="Arial" w:cs="Arial"/>
          <w:sz w:val="22"/>
          <w:szCs w:val="22"/>
        </w:rPr>
        <w:t xml:space="preserve"> st. 2265 (zastavěná plocha a nádvoří) </w:t>
      </w:r>
    </w:p>
    <w:p w:rsidR="00B766E4" w:rsidRPr="001F00EF" w:rsidRDefault="00B766E4" w:rsidP="00B766E4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F00EF">
        <w:rPr>
          <w:rFonts w:ascii="Arial" w:hAnsi="Arial" w:cs="Arial"/>
          <w:sz w:val="22"/>
          <w:szCs w:val="22"/>
        </w:rPr>
        <w:t xml:space="preserve">část pozemku </w:t>
      </w:r>
      <w:proofErr w:type="spellStart"/>
      <w:r w:rsidRPr="001F00EF">
        <w:rPr>
          <w:rFonts w:ascii="Arial" w:hAnsi="Arial" w:cs="Arial"/>
          <w:sz w:val="22"/>
          <w:szCs w:val="22"/>
        </w:rPr>
        <w:t>parc</w:t>
      </w:r>
      <w:proofErr w:type="spellEnd"/>
      <w:r w:rsidRPr="001F00E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F00EF">
        <w:rPr>
          <w:rFonts w:ascii="Arial" w:hAnsi="Arial" w:cs="Arial"/>
          <w:sz w:val="22"/>
          <w:szCs w:val="22"/>
        </w:rPr>
        <w:t>č.</w:t>
      </w:r>
      <w:proofErr w:type="gramEnd"/>
      <w:r w:rsidRPr="001F00EF">
        <w:rPr>
          <w:rFonts w:ascii="Arial" w:hAnsi="Arial" w:cs="Arial"/>
          <w:sz w:val="22"/>
          <w:szCs w:val="22"/>
        </w:rPr>
        <w:t xml:space="preserve"> 348/194 (jiná plocha/ostatní plocha)</w:t>
      </w:r>
      <w:r w:rsidR="001F00EF" w:rsidRPr="001F00EF">
        <w:rPr>
          <w:rFonts w:ascii="Arial" w:hAnsi="Arial" w:cs="Arial"/>
          <w:sz w:val="22"/>
          <w:szCs w:val="22"/>
        </w:rPr>
        <w:t>, na němž stojí stavba venkovní čítárny</w:t>
      </w:r>
    </w:p>
    <w:p w:rsidR="0014118A" w:rsidRPr="00BE768E" w:rsidRDefault="0014118A" w:rsidP="00BE768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54072" w:rsidRPr="00BE768E" w:rsidRDefault="00C54072" w:rsidP="00BE768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54072" w:rsidRPr="00BE768E" w:rsidRDefault="00C54072" w:rsidP="00BE768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54072" w:rsidRPr="00BE768E" w:rsidRDefault="00C54072" w:rsidP="00BE768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50BA2" w:rsidRPr="00BE768E" w:rsidRDefault="00250BA2" w:rsidP="00BE768E">
      <w:pPr>
        <w:jc w:val="both"/>
        <w:rPr>
          <w:rFonts w:ascii="Arial" w:hAnsi="Arial" w:cs="Arial"/>
          <w:sz w:val="22"/>
          <w:szCs w:val="22"/>
        </w:rPr>
      </w:pPr>
    </w:p>
    <w:sectPr w:rsidR="00250BA2" w:rsidRPr="00BE768E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CD" w:rsidRDefault="006760CD">
      <w:r>
        <w:separator/>
      </w:r>
    </w:p>
  </w:endnote>
  <w:endnote w:type="continuationSeparator" w:id="0">
    <w:p w:rsidR="006760CD" w:rsidRDefault="0067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9B" w:rsidRDefault="0062219B" w:rsidP="00810E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2219B" w:rsidRDefault="00622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9B" w:rsidRPr="00BE768E" w:rsidRDefault="0062219B" w:rsidP="00810E39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BE768E">
      <w:rPr>
        <w:rStyle w:val="slostrnky"/>
        <w:rFonts w:ascii="Arial" w:hAnsi="Arial" w:cs="Arial"/>
        <w:sz w:val="20"/>
        <w:szCs w:val="20"/>
      </w:rPr>
      <w:fldChar w:fldCharType="begin"/>
    </w:r>
    <w:r w:rsidRPr="00BE768E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E768E">
      <w:rPr>
        <w:rStyle w:val="slostrnky"/>
        <w:rFonts w:ascii="Arial" w:hAnsi="Arial" w:cs="Arial"/>
        <w:sz w:val="20"/>
        <w:szCs w:val="20"/>
      </w:rPr>
      <w:fldChar w:fldCharType="separate"/>
    </w:r>
    <w:r w:rsidR="000F24CC">
      <w:rPr>
        <w:rStyle w:val="slostrnky"/>
        <w:rFonts w:ascii="Arial" w:hAnsi="Arial" w:cs="Arial"/>
        <w:noProof/>
        <w:sz w:val="20"/>
        <w:szCs w:val="20"/>
      </w:rPr>
      <w:t>5</w:t>
    </w:r>
    <w:r w:rsidRPr="00BE768E">
      <w:rPr>
        <w:rStyle w:val="slostrnky"/>
        <w:rFonts w:ascii="Arial" w:hAnsi="Arial" w:cs="Arial"/>
        <w:sz w:val="20"/>
        <w:szCs w:val="20"/>
      </w:rPr>
      <w:fldChar w:fldCharType="end"/>
    </w:r>
  </w:p>
  <w:p w:rsidR="0062219B" w:rsidRDefault="00622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CD" w:rsidRDefault="006760CD">
      <w:r>
        <w:separator/>
      </w:r>
    </w:p>
  </w:footnote>
  <w:footnote w:type="continuationSeparator" w:id="0">
    <w:p w:rsidR="006760CD" w:rsidRDefault="0067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6A0"/>
    <w:multiLevelType w:val="hybridMultilevel"/>
    <w:tmpl w:val="78FAB2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47EF3"/>
    <w:multiLevelType w:val="hybridMultilevel"/>
    <w:tmpl w:val="978A08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14240"/>
    <w:multiLevelType w:val="hybridMultilevel"/>
    <w:tmpl w:val="4D508284"/>
    <w:lvl w:ilvl="0" w:tplc="E83848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C05132"/>
    <w:multiLevelType w:val="hybridMultilevel"/>
    <w:tmpl w:val="83E42B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44562"/>
    <w:multiLevelType w:val="hybridMultilevel"/>
    <w:tmpl w:val="FD2624CA"/>
    <w:lvl w:ilvl="0" w:tplc="E8384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A18C5"/>
    <w:multiLevelType w:val="hybridMultilevel"/>
    <w:tmpl w:val="E7BCBF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DC17E2"/>
    <w:multiLevelType w:val="hybridMultilevel"/>
    <w:tmpl w:val="1CBCC0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122BDA"/>
    <w:multiLevelType w:val="hybridMultilevel"/>
    <w:tmpl w:val="789A36C4"/>
    <w:lvl w:ilvl="0" w:tplc="A950D43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2A7248"/>
    <w:multiLevelType w:val="hybridMultilevel"/>
    <w:tmpl w:val="EDB287B2"/>
    <w:lvl w:ilvl="0" w:tplc="53CAEB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2A5098"/>
    <w:multiLevelType w:val="hybridMultilevel"/>
    <w:tmpl w:val="468E3336"/>
    <w:lvl w:ilvl="0" w:tplc="86F4A090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AB33C4"/>
    <w:multiLevelType w:val="hybridMultilevel"/>
    <w:tmpl w:val="3FF622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A42F6"/>
    <w:multiLevelType w:val="hybridMultilevel"/>
    <w:tmpl w:val="3828BA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843411"/>
    <w:multiLevelType w:val="hybridMultilevel"/>
    <w:tmpl w:val="40E4CC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251C56"/>
    <w:multiLevelType w:val="hybridMultilevel"/>
    <w:tmpl w:val="EF24C8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0A106D"/>
    <w:multiLevelType w:val="hybridMultilevel"/>
    <w:tmpl w:val="A6FE09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146616"/>
    <w:multiLevelType w:val="hybridMultilevel"/>
    <w:tmpl w:val="94D42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450B36"/>
    <w:multiLevelType w:val="hybridMultilevel"/>
    <w:tmpl w:val="92DA5CE8"/>
    <w:lvl w:ilvl="0" w:tplc="50288C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B50137"/>
    <w:multiLevelType w:val="hybridMultilevel"/>
    <w:tmpl w:val="9F88D2A8"/>
    <w:lvl w:ilvl="0" w:tplc="BF90A9D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D644BE"/>
    <w:multiLevelType w:val="hybridMultilevel"/>
    <w:tmpl w:val="A26200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296EE3"/>
    <w:multiLevelType w:val="hybridMultilevel"/>
    <w:tmpl w:val="91061BE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76D3D70"/>
    <w:multiLevelType w:val="hybridMultilevel"/>
    <w:tmpl w:val="7A1275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DC2D1B"/>
    <w:multiLevelType w:val="hybridMultilevel"/>
    <w:tmpl w:val="F1E0C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9C45F6"/>
    <w:multiLevelType w:val="hybridMultilevel"/>
    <w:tmpl w:val="420C15EA"/>
    <w:lvl w:ilvl="0" w:tplc="D3CCD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680660"/>
    <w:multiLevelType w:val="hybridMultilevel"/>
    <w:tmpl w:val="A5C87712"/>
    <w:lvl w:ilvl="0" w:tplc="EE2244E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6EA7DC2"/>
    <w:multiLevelType w:val="hybridMultilevel"/>
    <w:tmpl w:val="8A5677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5F0D0D"/>
    <w:multiLevelType w:val="hybridMultilevel"/>
    <w:tmpl w:val="A41445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382F78"/>
    <w:multiLevelType w:val="hybridMultilevel"/>
    <w:tmpl w:val="F51E0AEC"/>
    <w:lvl w:ilvl="0" w:tplc="43A689E0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877A28"/>
    <w:multiLevelType w:val="hybridMultilevel"/>
    <w:tmpl w:val="280EE864"/>
    <w:lvl w:ilvl="0" w:tplc="7C427E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DC0262"/>
    <w:multiLevelType w:val="hybridMultilevel"/>
    <w:tmpl w:val="770C9A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2E6738"/>
    <w:multiLevelType w:val="hybridMultilevel"/>
    <w:tmpl w:val="79845D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ED06D9"/>
    <w:multiLevelType w:val="hybridMultilevel"/>
    <w:tmpl w:val="C832E38C"/>
    <w:lvl w:ilvl="0" w:tplc="E940C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9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</w:num>
  <w:num w:numId="12">
    <w:abstractNumId w:val="20"/>
  </w:num>
  <w:num w:numId="13">
    <w:abstractNumId w:val="21"/>
  </w:num>
  <w:num w:numId="14">
    <w:abstractNumId w:val="15"/>
  </w:num>
  <w:num w:numId="15">
    <w:abstractNumId w:val="28"/>
  </w:num>
  <w:num w:numId="16">
    <w:abstractNumId w:val="18"/>
  </w:num>
  <w:num w:numId="17">
    <w:abstractNumId w:val="11"/>
  </w:num>
  <w:num w:numId="18">
    <w:abstractNumId w:val="0"/>
  </w:num>
  <w:num w:numId="19">
    <w:abstractNumId w:val="25"/>
  </w:num>
  <w:num w:numId="20">
    <w:abstractNumId w:val="12"/>
  </w:num>
  <w:num w:numId="21">
    <w:abstractNumId w:val="22"/>
  </w:num>
  <w:num w:numId="22">
    <w:abstractNumId w:val="23"/>
  </w:num>
  <w:num w:numId="23">
    <w:abstractNumId w:val="1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17"/>
  </w:num>
  <w:num w:numId="29">
    <w:abstractNumId w:val="14"/>
  </w:num>
  <w:num w:numId="30">
    <w:abstractNumId w:val="2"/>
  </w:num>
  <w:num w:numId="31">
    <w:abstractNumId w:val="24"/>
  </w:num>
  <w:num w:numId="32">
    <w:abstractNumId w:val="3"/>
  </w:num>
  <w:num w:numId="33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E"/>
    <w:rsid w:val="00000E95"/>
    <w:rsid w:val="00001432"/>
    <w:rsid w:val="000051A3"/>
    <w:rsid w:val="00036188"/>
    <w:rsid w:val="00054761"/>
    <w:rsid w:val="0005562F"/>
    <w:rsid w:val="00067314"/>
    <w:rsid w:val="0008010D"/>
    <w:rsid w:val="00093F80"/>
    <w:rsid w:val="000A199E"/>
    <w:rsid w:val="000F24CC"/>
    <w:rsid w:val="0010119F"/>
    <w:rsid w:val="00114233"/>
    <w:rsid w:val="00134027"/>
    <w:rsid w:val="00135618"/>
    <w:rsid w:val="0014118A"/>
    <w:rsid w:val="001722D0"/>
    <w:rsid w:val="0017511E"/>
    <w:rsid w:val="0018044B"/>
    <w:rsid w:val="00186105"/>
    <w:rsid w:val="00193CFE"/>
    <w:rsid w:val="001A100E"/>
    <w:rsid w:val="001B1E45"/>
    <w:rsid w:val="001C44A9"/>
    <w:rsid w:val="001D32FC"/>
    <w:rsid w:val="001F00EF"/>
    <w:rsid w:val="00200D5B"/>
    <w:rsid w:val="00201351"/>
    <w:rsid w:val="0020459C"/>
    <w:rsid w:val="00250BA2"/>
    <w:rsid w:val="00263BF4"/>
    <w:rsid w:val="002900D9"/>
    <w:rsid w:val="002D22BE"/>
    <w:rsid w:val="002F4DA6"/>
    <w:rsid w:val="00303FC3"/>
    <w:rsid w:val="003056C5"/>
    <w:rsid w:val="00330A33"/>
    <w:rsid w:val="003554C4"/>
    <w:rsid w:val="00366002"/>
    <w:rsid w:val="00396B1C"/>
    <w:rsid w:val="003970E6"/>
    <w:rsid w:val="003C530A"/>
    <w:rsid w:val="003E3291"/>
    <w:rsid w:val="00417D91"/>
    <w:rsid w:val="0042121A"/>
    <w:rsid w:val="004262CB"/>
    <w:rsid w:val="00442D88"/>
    <w:rsid w:val="00446BBC"/>
    <w:rsid w:val="00452045"/>
    <w:rsid w:val="00452BF2"/>
    <w:rsid w:val="004D5A6C"/>
    <w:rsid w:val="004E6488"/>
    <w:rsid w:val="004E7247"/>
    <w:rsid w:val="004F5C66"/>
    <w:rsid w:val="00513D97"/>
    <w:rsid w:val="00543ABE"/>
    <w:rsid w:val="005467F1"/>
    <w:rsid w:val="00560F39"/>
    <w:rsid w:val="00565ACB"/>
    <w:rsid w:val="005842C8"/>
    <w:rsid w:val="0059293C"/>
    <w:rsid w:val="005D0C17"/>
    <w:rsid w:val="005D6E27"/>
    <w:rsid w:val="005F0327"/>
    <w:rsid w:val="005F5052"/>
    <w:rsid w:val="005F7AF6"/>
    <w:rsid w:val="006107FC"/>
    <w:rsid w:val="0062219B"/>
    <w:rsid w:val="006278D3"/>
    <w:rsid w:val="0064649D"/>
    <w:rsid w:val="00661B1D"/>
    <w:rsid w:val="00662BCB"/>
    <w:rsid w:val="006760CD"/>
    <w:rsid w:val="006A4950"/>
    <w:rsid w:val="006B104C"/>
    <w:rsid w:val="006C1E6B"/>
    <w:rsid w:val="006D3E31"/>
    <w:rsid w:val="006E234D"/>
    <w:rsid w:val="006F571D"/>
    <w:rsid w:val="0070323A"/>
    <w:rsid w:val="00703620"/>
    <w:rsid w:val="00705DCC"/>
    <w:rsid w:val="0072583C"/>
    <w:rsid w:val="007302E2"/>
    <w:rsid w:val="007339E0"/>
    <w:rsid w:val="007407C4"/>
    <w:rsid w:val="00753542"/>
    <w:rsid w:val="00767DE3"/>
    <w:rsid w:val="007778B2"/>
    <w:rsid w:val="007901B3"/>
    <w:rsid w:val="007912F5"/>
    <w:rsid w:val="00796CBE"/>
    <w:rsid w:val="00797444"/>
    <w:rsid w:val="007A66B3"/>
    <w:rsid w:val="007B17F0"/>
    <w:rsid w:val="007C3C48"/>
    <w:rsid w:val="007C4DDF"/>
    <w:rsid w:val="007E3CA3"/>
    <w:rsid w:val="007F5ED0"/>
    <w:rsid w:val="00802388"/>
    <w:rsid w:val="00810E39"/>
    <w:rsid w:val="00821531"/>
    <w:rsid w:val="00836737"/>
    <w:rsid w:val="00844FC6"/>
    <w:rsid w:val="008541AE"/>
    <w:rsid w:val="00860675"/>
    <w:rsid w:val="00880E75"/>
    <w:rsid w:val="00896A32"/>
    <w:rsid w:val="008A0057"/>
    <w:rsid w:val="008A2689"/>
    <w:rsid w:val="008C242A"/>
    <w:rsid w:val="009163C6"/>
    <w:rsid w:val="009168B2"/>
    <w:rsid w:val="0092288E"/>
    <w:rsid w:val="00936BDC"/>
    <w:rsid w:val="00937F69"/>
    <w:rsid w:val="00941895"/>
    <w:rsid w:val="00942D35"/>
    <w:rsid w:val="00950365"/>
    <w:rsid w:val="009535A6"/>
    <w:rsid w:val="00960B3B"/>
    <w:rsid w:val="00964EB6"/>
    <w:rsid w:val="0097669E"/>
    <w:rsid w:val="00990AA7"/>
    <w:rsid w:val="009951CB"/>
    <w:rsid w:val="009A1760"/>
    <w:rsid w:val="009A5BA6"/>
    <w:rsid w:val="009F0335"/>
    <w:rsid w:val="009F37D2"/>
    <w:rsid w:val="00A27374"/>
    <w:rsid w:val="00A4622E"/>
    <w:rsid w:val="00A61A38"/>
    <w:rsid w:val="00A75B07"/>
    <w:rsid w:val="00A77606"/>
    <w:rsid w:val="00AA0BDB"/>
    <w:rsid w:val="00AA7645"/>
    <w:rsid w:val="00AB666E"/>
    <w:rsid w:val="00AC4D3F"/>
    <w:rsid w:val="00AC7E02"/>
    <w:rsid w:val="00AE4385"/>
    <w:rsid w:val="00AF5C7B"/>
    <w:rsid w:val="00B10674"/>
    <w:rsid w:val="00B21307"/>
    <w:rsid w:val="00B42728"/>
    <w:rsid w:val="00B56E44"/>
    <w:rsid w:val="00B62039"/>
    <w:rsid w:val="00B73F5F"/>
    <w:rsid w:val="00B766E4"/>
    <w:rsid w:val="00B773EA"/>
    <w:rsid w:val="00B82CBE"/>
    <w:rsid w:val="00BA0AED"/>
    <w:rsid w:val="00BE1478"/>
    <w:rsid w:val="00BE1F06"/>
    <w:rsid w:val="00BE768E"/>
    <w:rsid w:val="00BF6636"/>
    <w:rsid w:val="00C509AC"/>
    <w:rsid w:val="00C54072"/>
    <w:rsid w:val="00C63199"/>
    <w:rsid w:val="00C6671E"/>
    <w:rsid w:val="00C83DED"/>
    <w:rsid w:val="00CA0536"/>
    <w:rsid w:val="00CA665F"/>
    <w:rsid w:val="00CD6396"/>
    <w:rsid w:val="00CE2919"/>
    <w:rsid w:val="00D0017D"/>
    <w:rsid w:val="00D13869"/>
    <w:rsid w:val="00D25E1F"/>
    <w:rsid w:val="00D34DE1"/>
    <w:rsid w:val="00D60338"/>
    <w:rsid w:val="00D65FEF"/>
    <w:rsid w:val="00D80B11"/>
    <w:rsid w:val="00D91E65"/>
    <w:rsid w:val="00D932EF"/>
    <w:rsid w:val="00D94139"/>
    <w:rsid w:val="00DA1FCB"/>
    <w:rsid w:val="00DD06B3"/>
    <w:rsid w:val="00E039A4"/>
    <w:rsid w:val="00E40641"/>
    <w:rsid w:val="00E40780"/>
    <w:rsid w:val="00E55692"/>
    <w:rsid w:val="00E6218B"/>
    <w:rsid w:val="00E77A72"/>
    <w:rsid w:val="00E90DC1"/>
    <w:rsid w:val="00EA5E5E"/>
    <w:rsid w:val="00EB448A"/>
    <w:rsid w:val="00EC46E7"/>
    <w:rsid w:val="00ED11D2"/>
    <w:rsid w:val="00ED1E09"/>
    <w:rsid w:val="00ED37D6"/>
    <w:rsid w:val="00ED5F90"/>
    <w:rsid w:val="00EE2EBA"/>
    <w:rsid w:val="00EF3362"/>
    <w:rsid w:val="00F03FAE"/>
    <w:rsid w:val="00F15E17"/>
    <w:rsid w:val="00F17DBC"/>
    <w:rsid w:val="00F33815"/>
    <w:rsid w:val="00F43047"/>
    <w:rsid w:val="00F60C7D"/>
    <w:rsid w:val="00F63170"/>
    <w:rsid w:val="00F81693"/>
    <w:rsid w:val="00F87F6A"/>
    <w:rsid w:val="00FB05CF"/>
    <w:rsid w:val="00FB2ED7"/>
    <w:rsid w:val="00FB429D"/>
    <w:rsid w:val="00FB6535"/>
    <w:rsid w:val="00FD16F0"/>
    <w:rsid w:val="00FD70B4"/>
    <w:rsid w:val="00FD7B99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55A9A"/>
  <w15:chartTrackingRefBased/>
  <w15:docId w15:val="{CF1D3C3E-5D99-436C-A83E-12E2700F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BE1F06"/>
    <w:pPr>
      <w:spacing w:after="120"/>
      <w:jc w:val="both"/>
      <w:outlineLvl w:val="1"/>
    </w:pPr>
    <w:rPr>
      <w:rFonts w:ascii="Calibri" w:hAnsi="Calibri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12F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12F5"/>
  </w:style>
  <w:style w:type="paragraph" w:customStyle="1" w:styleId="Default">
    <w:name w:val="Default"/>
    <w:rsid w:val="00D941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D94139"/>
    <w:pPr>
      <w:widowControl w:val="0"/>
      <w:suppressAutoHyphens/>
      <w:autoSpaceDE w:val="0"/>
      <w:spacing w:line="220" w:lineRule="atLeast"/>
      <w:jc w:val="both"/>
    </w:pPr>
    <w:rPr>
      <w:color w:val="000000"/>
      <w:sz w:val="18"/>
      <w:szCs w:val="18"/>
      <w:lang w:eastAsia="ar-SA"/>
    </w:rPr>
  </w:style>
  <w:style w:type="character" w:customStyle="1" w:styleId="ZkladntextChar">
    <w:name w:val="Základní text Char"/>
    <w:link w:val="Zkladntext"/>
    <w:rsid w:val="00D94139"/>
    <w:rPr>
      <w:color w:val="000000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7901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56C5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9"/>
    <w:rsid w:val="00BE1F06"/>
    <w:rPr>
      <w:rFonts w:ascii="Calibri" w:hAnsi="Calibri"/>
      <w:sz w:val="24"/>
    </w:rPr>
  </w:style>
  <w:style w:type="table" w:styleId="Mkatabulky">
    <w:name w:val="Table Grid"/>
    <w:basedOn w:val="Normlntabulka"/>
    <w:uiPriority w:val="59"/>
    <w:rsid w:val="00BE1F06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402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134027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EA5E5E"/>
    <w:rPr>
      <w:strike w:val="0"/>
      <w:dstrike w:val="0"/>
      <w:color w:val="DD3300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BE76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E768E"/>
    <w:rPr>
      <w:sz w:val="24"/>
      <w:szCs w:val="24"/>
    </w:rPr>
  </w:style>
  <w:style w:type="paragraph" w:styleId="Revize">
    <w:name w:val="Revision"/>
    <w:hidden/>
    <w:uiPriority w:val="99"/>
    <w:semiHidden/>
    <w:rsid w:val="00FB6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1F43-0A92-427E-9976-AA5C48C1217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9da9b90-894c-45f4-aef0-f279fc0380ba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EAC0EB-81B4-4162-8238-8110907CD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da9b90-894c-45f4-aef0-f279fc038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707A1-00D7-49B2-9A64-8B7063B35C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D5F765-44DF-4B58-8880-B12A5AE145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6A669D-C302-4F21-8FBB-3A2BE835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zřizovací listiny příspěvkové organizace</vt:lpstr>
    </vt:vector>
  </TitlesOfParts>
  <Company>Město Dobříš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zřizovací listiny příspěvkové organizace</dc:title>
  <dc:subject/>
  <dc:creator>Olga Sloupová</dc:creator>
  <cp:keywords/>
  <cp:lastModifiedBy>Horník Jan</cp:lastModifiedBy>
  <cp:revision>3</cp:revision>
  <cp:lastPrinted>2015-07-27T08:01:00Z</cp:lastPrinted>
  <dcterms:created xsi:type="dcterms:W3CDTF">2023-09-14T21:04:00Z</dcterms:created>
  <dcterms:modified xsi:type="dcterms:W3CDTF">2023-09-14T21:04:00Z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Autocont Michal Fůs</vt:lpwstr>
  </property>
  <property fmtid="{D5CDD505-2E9C-101B-9397-08002B2CF9AE}" pid="3" name="display_urn:schemas-microsoft-com:office:office#Author">
    <vt:lpwstr>Autocont Michal Fůs</vt:lpwstr>
  </property>
</Properties>
</file>